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4FED0" w14:textId="2AF85020" w:rsidR="00A531A6" w:rsidRPr="005E0568" w:rsidRDefault="00A531A6" w:rsidP="007E0817">
      <w:pPr>
        <w:jc w:val="center"/>
        <w:rPr>
          <w:rFonts w:ascii="Ancizar Sans Light" w:hAnsi="Ancizar Sans Light" w:cs="Arial"/>
          <w:b/>
          <w:sz w:val="18"/>
          <w:szCs w:val="18"/>
        </w:rPr>
      </w:pPr>
      <w:r w:rsidRPr="005E0568">
        <w:rPr>
          <w:rFonts w:ascii="Ancizar Sans Light" w:hAnsi="Ancizar Sans Light"/>
          <w:noProof/>
          <w:sz w:val="20"/>
          <w:szCs w:val="20"/>
        </w:rPr>
        <w:drawing>
          <wp:inline distT="0" distB="0" distL="0" distR="0" wp14:anchorId="13269D31" wp14:editId="4B6911CE">
            <wp:extent cx="3800475" cy="65722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CCIÓN_ADMINISTRATIV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00475" cy="657225"/>
                    </a:xfrm>
                    <a:prstGeom prst="rect">
                      <a:avLst/>
                    </a:prstGeom>
                  </pic:spPr>
                </pic:pic>
              </a:graphicData>
            </a:graphic>
          </wp:inline>
        </w:drawing>
      </w:r>
    </w:p>
    <w:p w14:paraId="2298DA3E" w14:textId="77777777" w:rsidR="00F55D1B" w:rsidRPr="005E0568" w:rsidRDefault="00F55D1B" w:rsidP="00F55D1B">
      <w:pPr>
        <w:jc w:val="center"/>
        <w:rPr>
          <w:rFonts w:ascii="Ancizar Sans Light" w:hAnsi="Ancizar Sans Light" w:cs="Arial"/>
          <w:b/>
          <w:sz w:val="18"/>
          <w:szCs w:val="18"/>
        </w:rPr>
      </w:pPr>
      <w:r w:rsidRPr="005E0568">
        <w:rPr>
          <w:rFonts w:ascii="Ancizar Sans Light" w:hAnsi="Ancizar Sans Light" w:cs="Arial"/>
          <w:b/>
          <w:sz w:val="18"/>
          <w:szCs w:val="18"/>
        </w:rPr>
        <w:t>PROVISION DE CARGOS</w:t>
      </w:r>
    </w:p>
    <w:p w14:paraId="5CF9510B" w14:textId="286E2E98" w:rsidR="00F55D1B" w:rsidRPr="005E0568" w:rsidRDefault="000120D8" w:rsidP="00F55D1B">
      <w:pPr>
        <w:jc w:val="center"/>
        <w:rPr>
          <w:rFonts w:ascii="Ancizar Sans Light" w:hAnsi="Ancizar Sans Light" w:cs="Arial"/>
          <w:b/>
          <w:sz w:val="18"/>
          <w:szCs w:val="18"/>
        </w:rPr>
      </w:pPr>
      <w:r w:rsidRPr="005E0568">
        <w:rPr>
          <w:rFonts w:ascii="Ancizar Sans Light" w:hAnsi="Ancizar Sans Light" w:cs="Arial"/>
          <w:b/>
          <w:sz w:val="18"/>
          <w:szCs w:val="18"/>
        </w:rPr>
        <w:t>PROCESO (</w:t>
      </w:r>
      <w:r w:rsidR="0038536C" w:rsidRPr="005E0568">
        <w:rPr>
          <w:rFonts w:ascii="Ancizar Sans Light" w:hAnsi="Ancizar Sans Light" w:cs="Arial"/>
          <w:b/>
          <w:sz w:val="18"/>
          <w:szCs w:val="18"/>
        </w:rPr>
        <w:t>35</w:t>
      </w:r>
      <w:r w:rsidR="00F55D1B" w:rsidRPr="005E0568">
        <w:rPr>
          <w:rFonts w:ascii="Ancizar Sans Light" w:hAnsi="Ancizar Sans Light" w:cs="Arial"/>
          <w:b/>
          <w:sz w:val="18"/>
          <w:szCs w:val="18"/>
        </w:rPr>
        <w:t>)</w:t>
      </w:r>
    </w:p>
    <w:p w14:paraId="63A6E8A3" w14:textId="77777777" w:rsidR="00F55D1B" w:rsidRPr="005E0568" w:rsidRDefault="00F55D1B" w:rsidP="00F55D1B">
      <w:pPr>
        <w:jc w:val="center"/>
        <w:rPr>
          <w:rFonts w:ascii="Ancizar Sans Light" w:hAnsi="Ancizar Sans Light"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F55D1B" w:rsidRPr="005E0568" w14:paraId="3527806D" w14:textId="77777777" w:rsidTr="0045069C">
        <w:tc>
          <w:tcPr>
            <w:tcW w:w="8828" w:type="dxa"/>
            <w:tcBorders>
              <w:top w:val="single" w:sz="4" w:space="0" w:color="000000"/>
              <w:left w:val="single" w:sz="4" w:space="0" w:color="000000"/>
              <w:bottom w:val="single" w:sz="4" w:space="0" w:color="000000"/>
              <w:right w:val="single" w:sz="4" w:space="0" w:color="000000"/>
            </w:tcBorders>
            <w:hideMark/>
          </w:tcPr>
          <w:p w14:paraId="1537A6A9" w14:textId="77777777" w:rsidR="00F55D1B" w:rsidRPr="005E0568" w:rsidRDefault="00F55D1B" w:rsidP="0045069C">
            <w:pPr>
              <w:jc w:val="both"/>
              <w:rPr>
                <w:rFonts w:ascii="Ancizar Sans Light" w:hAnsi="Ancizar Sans Light" w:cs="Arial"/>
                <w:sz w:val="18"/>
                <w:szCs w:val="18"/>
              </w:rPr>
            </w:pPr>
            <w:r w:rsidRPr="005E0568">
              <w:rPr>
                <w:rFonts w:ascii="Ancizar Sans Light" w:hAnsi="Ancizar Sans Light" w:cs="Arial"/>
                <w:b/>
                <w:sz w:val="18"/>
                <w:szCs w:val="18"/>
              </w:rPr>
              <w:t xml:space="preserve">PROCEDIMIENTO:  </w:t>
            </w:r>
            <w:r w:rsidRPr="005E0568">
              <w:rPr>
                <w:rFonts w:ascii="Ancizar Sans Light" w:hAnsi="Ancizar Sans Light" w:cs="Arial"/>
                <w:sz w:val="18"/>
                <w:szCs w:val="18"/>
              </w:rPr>
              <w:t>Encargo (Exclusivamente para Funcionarios de Carrera Administrativa)</w:t>
            </w:r>
          </w:p>
          <w:p w14:paraId="13015506" w14:textId="613697C8" w:rsidR="00F55D1B" w:rsidRPr="005E0568" w:rsidRDefault="00F55D1B" w:rsidP="0045069C">
            <w:pPr>
              <w:jc w:val="both"/>
              <w:rPr>
                <w:rFonts w:ascii="Ancizar Sans Light" w:hAnsi="Ancizar Sans Light" w:cs="Arial"/>
                <w:b/>
                <w:sz w:val="18"/>
                <w:szCs w:val="18"/>
              </w:rPr>
            </w:pPr>
            <w:r w:rsidRPr="005E0568">
              <w:rPr>
                <w:rFonts w:ascii="Ancizar Sans Light" w:hAnsi="Ancizar Sans Light" w:cs="Arial"/>
                <w:b/>
                <w:sz w:val="18"/>
                <w:szCs w:val="18"/>
              </w:rPr>
              <w:t xml:space="preserve">                                  </w:t>
            </w:r>
            <w:r w:rsidRPr="005E0568">
              <w:rPr>
                <w:rFonts w:ascii="Ancizar Sans Light" w:hAnsi="Ancizar Sans Light" w:cs="Arial"/>
                <w:sz w:val="18"/>
                <w:szCs w:val="18"/>
              </w:rPr>
              <w:t xml:space="preserve">Procedimiento aplicable </w:t>
            </w:r>
            <w:r w:rsidR="00406359" w:rsidRPr="005E0568">
              <w:rPr>
                <w:rFonts w:ascii="Ancizar Sans Light" w:hAnsi="Ancizar Sans Light" w:cs="Arial"/>
                <w:sz w:val="18"/>
                <w:szCs w:val="18"/>
              </w:rPr>
              <w:t xml:space="preserve">U.PR.08.007.017 (Versión </w:t>
            </w:r>
            <w:r w:rsidR="00905EC9" w:rsidRPr="005E0568">
              <w:rPr>
                <w:rFonts w:ascii="Ancizar Sans Light" w:hAnsi="Ancizar Sans Light" w:cs="Arial"/>
                <w:sz w:val="18"/>
                <w:szCs w:val="18"/>
              </w:rPr>
              <w:t>8</w:t>
            </w:r>
            <w:r w:rsidRPr="005E0568">
              <w:rPr>
                <w:rFonts w:ascii="Ancizar Sans Light" w:hAnsi="Ancizar Sans Light" w:cs="Arial"/>
                <w:sz w:val="18"/>
                <w:szCs w:val="18"/>
              </w:rPr>
              <w:t>.0)</w:t>
            </w:r>
          </w:p>
        </w:tc>
      </w:tr>
      <w:tr w:rsidR="00F55D1B" w:rsidRPr="005E0568" w14:paraId="2DE7BC5D" w14:textId="77777777" w:rsidTr="0045069C">
        <w:tc>
          <w:tcPr>
            <w:tcW w:w="8828" w:type="dxa"/>
            <w:tcBorders>
              <w:top w:val="single" w:sz="4" w:space="0" w:color="000000"/>
              <w:left w:val="single" w:sz="4" w:space="0" w:color="000000"/>
              <w:bottom w:val="single" w:sz="4" w:space="0" w:color="000000"/>
              <w:right w:val="single" w:sz="4" w:space="0" w:color="000000"/>
            </w:tcBorders>
            <w:hideMark/>
          </w:tcPr>
          <w:p w14:paraId="4776A6BF" w14:textId="364B4C16" w:rsidR="00F55D1B" w:rsidRPr="005E0568" w:rsidRDefault="00F55D1B" w:rsidP="00406359">
            <w:pPr>
              <w:jc w:val="both"/>
              <w:rPr>
                <w:rFonts w:ascii="Ancizar Sans Light" w:hAnsi="Ancizar Sans Light" w:cs="Arial"/>
                <w:sz w:val="18"/>
                <w:szCs w:val="18"/>
              </w:rPr>
            </w:pPr>
            <w:r w:rsidRPr="005E0568">
              <w:rPr>
                <w:rFonts w:ascii="Ancizar Sans Light" w:hAnsi="Ancizar Sans Light" w:cs="Arial"/>
                <w:b/>
                <w:sz w:val="18"/>
                <w:szCs w:val="18"/>
              </w:rPr>
              <w:t>DEPENDENCIA</w:t>
            </w:r>
            <w:r w:rsidR="00406359" w:rsidRPr="005E0568">
              <w:rPr>
                <w:rFonts w:ascii="Ancizar Sans Light" w:hAnsi="Ancizar Sans Light" w:cs="Arial"/>
                <w:sz w:val="18"/>
                <w:szCs w:val="18"/>
              </w:rPr>
              <w:t xml:space="preserve">:     </w:t>
            </w:r>
            <w:r w:rsidR="00905EC9" w:rsidRPr="005E0568">
              <w:rPr>
                <w:rFonts w:ascii="Ancizar Sans Light" w:hAnsi="Ancizar Sans Light" w:cs="Arial"/>
                <w:sz w:val="18"/>
                <w:szCs w:val="18"/>
              </w:rPr>
              <w:t xml:space="preserve"> </w:t>
            </w:r>
            <w:r w:rsidR="00471C40" w:rsidRPr="005E0568">
              <w:rPr>
                <w:rFonts w:ascii="Ancizar Sans Light" w:hAnsi="Ancizar Sans Light" w:cs="Arial"/>
                <w:sz w:val="18"/>
                <w:szCs w:val="18"/>
              </w:rPr>
              <w:t xml:space="preserve"> </w:t>
            </w:r>
            <w:r w:rsidR="005A31A9" w:rsidRPr="005E0568">
              <w:rPr>
                <w:rFonts w:ascii="Ancizar Sans Light" w:hAnsi="Ancizar Sans Light" w:cs="Arial"/>
                <w:sz w:val="18"/>
                <w:szCs w:val="18"/>
              </w:rPr>
              <w:t>Sección de Personal Académico</w:t>
            </w:r>
          </w:p>
        </w:tc>
      </w:tr>
      <w:tr w:rsidR="00F55D1B" w:rsidRPr="005E0568" w14:paraId="4F49D144" w14:textId="77777777" w:rsidTr="0045069C">
        <w:tc>
          <w:tcPr>
            <w:tcW w:w="8828" w:type="dxa"/>
            <w:tcBorders>
              <w:top w:val="single" w:sz="4" w:space="0" w:color="000000"/>
              <w:left w:val="single" w:sz="4" w:space="0" w:color="000000"/>
              <w:bottom w:val="single" w:sz="4" w:space="0" w:color="000000"/>
              <w:right w:val="single" w:sz="4" w:space="0" w:color="000000"/>
            </w:tcBorders>
            <w:hideMark/>
          </w:tcPr>
          <w:p w14:paraId="2E32007F" w14:textId="138B48DD" w:rsidR="00F55D1B" w:rsidRPr="005E0568" w:rsidRDefault="00F55D1B" w:rsidP="0045069C">
            <w:pPr>
              <w:jc w:val="both"/>
              <w:rPr>
                <w:rFonts w:ascii="Ancizar Sans Light" w:hAnsi="Ancizar Sans Light" w:cs="Arial"/>
                <w:sz w:val="18"/>
                <w:szCs w:val="18"/>
              </w:rPr>
            </w:pPr>
            <w:r w:rsidRPr="005E0568">
              <w:rPr>
                <w:rFonts w:ascii="Ancizar Sans Light" w:hAnsi="Ancizar Sans Light" w:cs="Arial"/>
                <w:b/>
                <w:sz w:val="18"/>
                <w:szCs w:val="18"/>
              </w:rPr>
              <w:t>CARGO:</w:t>
            </w:r>
            <w:r w:rsidRPr="005E0568">
              <w:rPr>
                <w:rFonts w:ascii="Ancizar Sans Light" w:hAnsi="Ancizar Sans Light" w:cs="Arial"/>
                <w:sz w:val="18"/>
                <w:szCs w:val="18"/>
              </w:rPr>
              <w:t xml:space="preserve">                    </w:t>
            </w:r>
            <w:r w:rsidR="005A31A9" w:rsidRPr="005E0568">
              <w:rPr>
                <w:rFonts w:ascii="Ancizar Sans Light" w:hAnsi="Ancizar Sans Light" w:cs="Arial"/>
                <w:sz w:val="18"/>
                <w:szCs w:val="18"/>
              </w:rPr>
              <w:t>Profesional Universitario 30201</w:t>
            </w:r>
          </w:p>
        </w:tc>
      </w:tr>
      <w:tr w:rsidR="00905EC9" w:rsidRPr="005E0568" w14:paraId="0EDC4E8C" w14:textId="77777777" w:rsidTr="0045069C">
        <w:trPr>
          <w:trHeight w:val="162"/>
        </w:trPr>
        <w:tc>
          <w:tcPr>
            <w:tcW w:w="8828" w:type="dxa"/>
            <w:tcBorders>
              <w:top w:val="single" w:sz="4" w:space="0" w:color="000000"/>
              <w:left w:val="single" w:sz="4" w:space="0" w:color="000000"/>
              <w:bottom w:val="single" w:sz="4" w:space="0" w:color="000000"/>
              <w:right w:val="single" w:sz="4" w:space="0" w:color="000000"/>
            </w:tcBorders>
            <w:hideMark/>
          </w:tcPr>
          <w:p w14:paraId="5DEE0255" w14:textId="68E87542" w:rsidR="00905EC9" w:rsidRPr="005E0568" w:rsidRDefault="00905EC9" w:rsidP="00905EC9">
            <w:pPr>
              <w:jc w:val="both"/>
              <w:rPr>
                <w:rFonts w:ascii="Ancizar Sans Light" w:hAnsi="Ancizar Sans Light" w:cs="Arial"/>
                <w:sz w:val="18"/>
                <w:szCs w:val="18"/>
              </w:rPr>
            </w:pPr>
            <w:r w:rsidRPr="005E0568">
              <w:rPr>
                <w:rFonts w:ascii="Ancizar Sans Light" w:hAnsi="Ancizar Sans Light" w:cs="Arial"/>
                <w:b/>
                <w:sz w:val="18"/>
                <w:szCs w:val="18"/>
              </w:rPr>
              <w:t xml:space="preserve">SEDE:                        </w:t>
            </w:r>
            <w:r w:rsidRPr="005E0568">
              <w:rPr>
                <w:rFonts w:ascii="Ancizar Sans Light" w:hAnsi="Ancizar Sans Light" w:cs="Arial"/>
                <w:bCs/>
                <w:sz w:val="18"/>
                <w:szCs w:val="18"/>
              </w:rPr>
              <w:t>Medellín</w:t>
            </w:r>
          </w:p>
        </w:tc>
      </w:tr>
      <w:tr w:rsidR="00905EC9" w:rsidRPr="005E0568" w14:paraId="7BB5C683" w14:textId="77777777" w:rsidTr="0045069C">
        <w:tc>
          <w:tcPr>
            <w:tcW w:w="8828" w:type="dxa"/>
            <w:tcBorders>
              <w:top w:val="single" w:sz="4" w:space="0" w:color="000000"/>
              <w:left w:val="single" w:sz="4" w:space="0" w:color="000000"/>
              <w:bottom w:val="single" w:sz="4" w:space="0" w:color="000000"/>
              <w:right w:val="single" w:sz="4" w:space="0" w:color="000000"/>
            </w:tcBorders>
            <w:hideMark/>
          </w:tcPr>
          <w:p w14:paraId="34BE1844" w14:textId="1FDC6A7D" w:rsidR="00905EC9" w:rsidRPr="005E0568" w:rsidRDefault="00905EC9" w:rsidP="00905EC9">
            <w:pPr>
              <w:jc w:val="both"/>
              <w:rPr>
                <w:rFonts w:ascii="Ancizar Sans Light" w:hAnsi="Ancizar Sans Light" w:cs="Arial"/>
                <w:sz w:val="18"/>
                <w:szCs w:val="18"/>
              </w:rPr>
            </w:pPr>
            <w:r w:rsidRPr="005E0568">
              <w:rPr>
                <w:rFonts w:ascii="Ancizar Sans Light" w:hAnsi="Ancizar Sans Light" w:cs="Arial"/>
                <w:b/>
                <w:sz w:val="18"/>
                <w:szCs w:val="18"/>
              </w:rPr>
              <w:t>DEDICACIÓN:</w:t>
            </w:r>
            <w:r w:rsidRPr="005E0568">
              <w:rPr>
                <w:rFonts w:ascii="Ancizar Sans Light" w:hAnsi="Ancizar Sans Light" w:cs="Arial"/>
                <w:sz w:val="18"/>
                <w:szCs w:val="18"/>
              </w:rPr>
              <w:t xml:space="preserve">          Tiempo completo</w:t>
            </w:r>
          </w:p>
        </w:tc>
      </w:tr>
      <w:tr w:rsidR="00905EC9" w:rsidRPr="005E0568" w14:paraId="3F5EE39B" w14:textId="77777777" w:rsidTr="0045069C">
        <w:trPr>
          <w:trHeight w:val="224"/>
        </w:trPr>
        <w:tc>
          <w:tcPr>
            <w:tcW w:w="8828" w:type="dxa"/>
            <w:tcBorders>
              <w:top w:val="single" w:sz="4" w:space="0" w:color="000000"/>
              <w:left w:val="single" w:sz="4" w:space="0" w:color="000000"/>
              <w:bottom w:val="single" w:sz="4" w:space="0" w:color="000000"/>
              <w:right w:val="single" w:sz="4" w:space="0" w:color="000000"/>
            </w:tcBorders>
          </w:tcPr>
          <w:p w14:paraId="6E4099F3" w14:textId="611F0C33" w:rsidR="00905EC9" w:rsidRPr="005E0568" w:rsidRDefault="00905EC9" w:rsidP="00905EC9">
            <w:pPr>
              <w:jc w:val="both"/>
              <w:rPr>
                <w:rFonts w:ascii="Ancizar Sans Light" w:hAnsi="Ancizar Sans Light" w:cs="Arial"/>
                <w:b/>
                <w:sz w:val="18"/>
                <w:szCs w:val="18"/>
              </w:rPr>
            </w:pPr>
            <w:r w:rsidRPr="005E0568">
              <w:rPr>
                <w:rFonts w:ascii="Ancizar Sans Light" w:hAnsi="Ancizar Sans Light" w:cs="Arial"/>
                <w:b/>
                <w:sz w:val="18"/>
                <w:szCs w:val="18"/>
              </w:rPr>
              <w:t>ASIGNACIÓN BÁSICA:</w:t>
            </w:r>
            <w:r w:rsidRPr="005E0568">
              <w:rPr>
                <w:rFonts w:ascii="Ancizar Sans Light" w:hAnsi="Ancizar Sans Light" w:cs="Arial"/>
                <w:sz w:val="18"/>
                <w:szCs w:val="18"/>
              </w:rPr>
              <w:t xml:space="preserve">   $ </w:t>
            </w:r>
            <w:r w:rsidR="0038536C" w:rsidRPr="005E0568">
              <w:rPr>
                <w:rFonts w:ascii="Ancizar Sans Light" w:hAnsi="Ancizar Sans Light" w:cs="Arial"/>
                <w:sz w:val="18"/>
                <w:szCs w:val="18"/>
              </w:rPr>
              <w:t>4.608.511</w:t>
            </w:r>
          </w:p>
        </w:tc>
      </w:tr>
      <w:tr w:rsidR="00905EC9" w:rsidRPr="005E0568" w14:paraId="5973D74A" w14:textId="77777777" w:rsidTr="0045069C">
        <w:trPr>
          <w:trHeight w:val="224"/>
        </w:trPr>
        <w:tc>
          <w:tcPr>
            <w:tcW w:w="8828" w:type="dxa"/>
            <w:tcBorders>
              <w:top w:val="single" w:sz="4" w:space="0" w:color="000000"/>
              <w:left w:val="single" w:sz="4" w:space="0" w:color="000000"/>
              <w:bottom w:val="single" w:sz="4" w:space="0" w:color="000000"/>
              <w:right w:val="single" w:sz="4" w:space="0" w:color="000000"/>
            </w:tcBorders>
            <w:hideMark/>
          </w:tcPr>
          <w:p w14:paraId="078D7951" w14:textId="1C9F3A66" w:rsidR="00905EC9" w:rsidRPr="005E0568" w:rsidRDefault="00905EC9" w:rsidP="00905EC9">
            <w:pPr>
              <w:jc w:val="both"/>
              <w:rPr>
                <w:rFonts w:ascii="Ancizar Sans Light" w:hAnsi="Ancizar Sans Light" w:cs="Arial"/>
                <w:sz w:val="18"/>
                <w:szCs w:val="18"/>
              </w:rPr>
            </w:pPr>
            <w:r w:rsidRPr="005E0568">
              <w:rPr>
                <w:rFonts w:ascii="Ancizar Sans Light" w:hAnsi="Ancizar Sans Light" w:cs="Arial"/>
                <w:b/>
                <w:sz w:val="18"/>
                <w:szCs w:val="18"/>
              </w:rPr>
              <w:t>NÚMERO DE CARGOS:</w:t>
            </w:r>
            <w:r w:rsidRPr="005E0568">
              <w:rPr>
                <w:rFonts w:ascii="Ancizar Sans Light" w:hAnsi="Ancizar Sans Light" w:cs="Arial"/>
                <w:sz w:val="18"/>
                <w:szCs w:val="18"/>
              </w:rPr>
              <w:t xml:space="preserve">  Uno</w:t>
            </w:r>
          </w:p>
        </w:tc>
      </w:tr>
      <w:tr w:rsidR="00905EC9" w:rsidRPr="005E0568" w14:paraId="2D710FA1" w14:textId="77777777" w:rsidTr="0045069C">
        <w:tc>
          <w:tcPr>
            <w:tcW w:w="8828" w:type="dxa"/>
            <w:tcBorders>
              <w:top w:val="single" w:sz="4" w:space="0" w:color="000000"/>
              <w:left w:val="single" w:sz="4" w:space="0" w:color="000000"/>
              <w:bottom w:val="single" w:sz="4" w:space="0" w:color="000000"/>
              <w:right w:val="single" w:sz="4" w:space="0" w:color="000000"/>
            </w:tcBorders>
            <w:hideMark/>
          </w:tcPr>
          <w:p w14:paraId="4C171AEF" w14:textId="364F42E1" w:rsidR="00905EC9" w:rsidRPr="005E0568" w:rsidRDefault="00905EC9" w:rsidP="00905EC9">
            <w:pPr>
              <w:jc w:val="both"/>
              <w:rPr>
                <w:rFonts w:ascii="Ancizar Sans Light" w:hAnsi="Ancizar Sans Light" w:cs="Arial"/>
                <w:sz w:val="18"/>
                <w:szCs w:val="18"/>
              </w:rPr>
            </w:pPr>
            <w:r w:rsidRPr="005E0568">
              <w:rPr>
                <w:rFonts w:ascii="Ancizar Sans Light" w:hAnsi="Ancizar Sans Light" w:cs="Arial"/>
                <w:b/>
                <w:sz w:val="18"/>
                <w:szCs w:val="18"/>
              </w:rPr>
              <w:t xml:space="preserve">TIPO DE VACANCIA: </w:t>
            </w:r>
            <w:r w:rsidR="0038536C" w:rsidRPr="005E0568">
              <w:rPr>
                <w:rFonts w:ascii="Ancizar Sans Light" w:hAnsi="Ancizar Sans Light" w:cs="Arial"/>
                <w:sz w:val="18"/>
                <w:szCs w:val="18"/>
              </w:rPr>
              <w:t>Por comisión en cargo LNR</w:t>
            </w:r>
            <w:r w:rsidR="0038536C" w:rsidRPr="005E0568">
              <w:rPr>
                <w:rFonts w:ascii="Ancizar Sans Light" w:hAnsi="Ancizar Sans Light" w:cs="Arial"/>
                <w:b/>
                <w:sz w:val="18"/>
                <w:szCs w:val="18"/>
              </w:rPr>
              <w:t xml:space="preserve"> </w:t>
            </w:r>
          </w:p>
        </w:tc>
      </w:tr>
      <w:tr w:rsidR="00F55D1B" w:rsidRPr="005E0568" w14:paraId="3AD97BC7" w14:textId="77777777" w:rsidTr="0045069C">
        <w:trPr>
          <w:trHeight w:val="841"/>
        </w:trPr>
        <w:tc>
          <w:tcPr>
            <w:tcW w:w="8828" w:type="dxa"/>
            <w:tcBorders>
              <w:top w:val="single" w:sz="4" w:space="0" w:color="000000"/>
              <w:left w:val="single" w:sz="4" w:space="0" w:color="000000"/>
              <w:bottom w:val="single" w:sz="4" w:space="0" w:color="000000"/>
              <w:right w:val="single" w:sz="4" w:space="0" w:color="000000"/>
            </w:tcBorders>
          </w:tcPr>
          <w:p w14:paraId="65714DEE" w14:textId="77777777" w:rsidR="00F55D1B" w:rsidRPr="005E0568" w:rsidRDefault="00F55D1B" w:rsidP="0045069C">
            <w:pPr>
              <w:jc w:val="both"/>
              <w:rPr>
                <w:rFonts w:ascii="Ancizar Sans Light" w:hAnsi="Ancizar Sans Light" w:cs="Arial"/>
                <w:b/>
                <w:sz w:val="18"/>
                <w:szCs w:val="18"/>
              </w:rPr>
            </w:pPr>
            <w:r w:rsidRPr="005E0568">
              <w:rPr>
                <w:rFonts w:ascii="Ancizar Sans Light" w:hAnsi="Ancizar Sans Light" w:cs="Arial"/>
                <w:b/>
                <w:sz w:val="18"/>
                <w:szCs w:val="18"/>
              </w:rPr>
              <w:t>PROPOSITO PRINCIPAL DEL CARGO:</w:t>
            </w:r>
          </w:p>
          <w:p w14:paraId="46C79760" w14:textId="77777777" w:rsidR="00F55D1B" w:rsidRPr="005E0568" w:rsidRDefault="00F55D1B" w:rsidP="0045069C">
            <w:pPr>
              <w:jc w:val="both"/>
              <w:rPr>
                <w:rFonts w:ascii="Ancizar Sans Light" w:hAnsi="Ancizar Sans Light" w:cs="Arial"/>
                <w:sz w:val="18"/>
                <w:szCs w:val="18"/>
              </w:rPr>
            </w:pPr>
          </w:p>
          <w:p w14:paraId="1B029C05" w14:textId="1F5A445B" w:rsidR="0081077A" w:rsidRPr="005E0568" w:rsidRDefault="006D5CDF" w:rsidP="0045069C">
            <w:pPr>
              <w:tabs>
                <w:tab w:val="left" w:pos="3780"/>
              </w:tabs>
              <w:jc w:val="both"/>
              <w:rPr>
                <w:rFonts w:ascii="Ancizar Sans Light" w:hAnsi="Ancizar Sans Light" w:cs="Arial"/>
                <w:sz w:val="18"/>
                <w:szCs w:val="22"/>
              </w:rPr>
            </w:pPr>
            <w:r w:rsidRPr="005E0568">
              <w:rPr>
                <w:rFonts w:ascii="Ancizar Sans Light" w:hAnsi="Ancizar Sans Light" w:cs="Arial"/>
                <w:sz w:val="18"/>
                <w:szCs w:val="22"/>
              </w:rPr>
              <w:t xml:space="preserve">Desarrollar acciones administrativas requeridas en la ejecución de los procesos y procedimientos de la sección, de acuerdo a las directrices y </w:t>
            </w:r>
            <w:r w:rsidR="0038536C" w:rsidRPr="005E0568">
              <w:rPr>
                <w:rFonts w:ascii="Ancizar Sans Light" w:hAnsi="Ancizar Sans Light" w:cs="Arial"/>
                <w:sz w:val="18"/>
                <w:szCs w:val="22"/>
              </w:rPr>
              <w:t>lineamientos institucionales</w:t>
            </w:r>
            <w:r w:rsidRPr="005E0568">
              <w:rPr>
                <w:rFonts w:ascii="Ancizar Sans Light" w:hAnsi="Ancizar Sans Light" w:cs="Arial"/>
                <w:sz w:val="18"/>
                <w:szCs w:val="22"/>
              </w:rPr>
              <w:t>.</w:t>
            </w:r>
          </w:p>
          <w:p w14:paraId="5524BD3D" w14:textId="77777777" w:rsidR="006D5CDF" w:rsidRPr="005E0568" w:rsidRDefault="006D5CDF" w:rsidP="0045069C">
            <w:pPr>
              <w:tabs>
                <w:tab w:val="left" w:pos="3780"/>
              </w:tabs>
              <w:jc w:val="both"/>
              <w:rPr>
                <w:rFonts w:ascii="Ancizar Sans Light" w:hAnsi="Ancizar Sans Light" w:cs="Arial"/>
                <w:sz w:val="14"/>
                <w:szCs w:val="18"/>
              </w:rPr>
            </w:pPr>
          </w:p>
          <w:p w14:paraId="702ADCBD" w14:textId="77777777" w:rsidR="00F55D1B" w:rsidRPr="005E0568" w:rsidRDefault="00F55D1B" w:rsidP="0045069C">
            <w:pPr>
              <w:jc w:val="both"/>
              <w:rPr>
                <w:rFonts w:ascii="Ancizar Sans Light" w:hAnsi="Ancizar Sans Light" w:cs="Arial"/>
                <w:b/>
                <w:sz w:val="18"/>
                <w:szCs w:val="18"/>
              </w:rPr>
            </w:pPr>
            <w:r w:rsidRPr="005E0568">
              <w:rPr>
                <w:rFonts w:ascii="Ancizar Sans Light" w:hAnsi="Ancizar Sans Light" w:cs="Arial"/>
                <w:b/>
                <w:sz w:val="18"/>
                <w:szCs w:val="18"/>
              </w:rPr>
              <w:t>FUNCIONES ESENCIALES:</w:t>
            </w:r>
          </w:p>
          <w:p w14:paraId="376339D8" w14:textId="77777777" w:rsidR="00F55D1B" w:rsidRPr="005E0568" w:rsidRDefault="00F55D1B" w:rsidP="0045069C">
            <w:pPr>
              <w:pStyle w:val="TableParagraph"/>
              <w:tabs>
                <w:tab w:val="left" w:pos="405"/>
              </w:tabs>
              <w:spacing w:line="240" w:lineRule="auto"/>
              <w:ind w:left="0" w:right="85"/>
              <w:jc w:val="both"/>
              <w:rPr>
                <w:rFonts w:ascii="Ancizar Sans Light" w:eastAsia="Times New Roman" w:hAnsi="Ancizar Sans Light"/>
                <w:b/>
                <w:sz w:val="18"/>
                <w:szCs w:val="18"/>
                <w:lang w:val="es-CO" w:eastAsia="es-CO"/>
              </w:rPr>
            </w:pPr>
          </w:p>
          <w:p w14:paraId="58D78CA7" w14:textId="77777777" w:rsidR="006D5CDF" w:rsidRPr="005E0568" w:rsidRDefault="006D5CDF" w:rsidP="00E05E61">
            <w:pPr>
              <w:pStyle w:val="Prrafodelista"/>
              <w:numPr>
                <w:ilvl w:val="0"/>
                <w:numId w:val="9"/>
              </w:numPr>
              <w:spacing w:before="240" w:after="40"/>
              <w:ind w:left="313" w:hanging="284"/>
              <w:jc w:val="both"/>
              <w:rPr>
                <w:rFonts w:ascii="Ancizar Sans Light" w:hAnsi="Ancizar Sans Light" w:cs="Arial"/>
                <w:sz w:val="18"/>
                <w:lang w:eastAsia="en-US"/>
              </w:rPr>
            </w:pPr>
            <w:r w:rsidRPr="005E0568">
              <w:rPr>
                <w:rFonts w:ascii="Ancizar Sans Light" w:hAnsi="Ancizar Sans Light" w:cs="Arial"/>
                <w:position w:val="2"/>
                <w:sz w:val="18"/>
                <w:lang w:eastAsia="en-US"/>
              </w:rPr>
              <w:t>Responder por la elaboración y legalización de los actos administrativos relativos a la administración del personal académico, de acuerdo solicitudes requeridas por los usuarios bajo los protocolos dados por la Universidad.</w:t>
            </w:r>
          </w:p>
          <w:p w14:paraId="603BC86B" w14:textId="77777777" w:rsidR="006D5CDF" w:rsidRPr="005E0568" w:rsidRDefault="006D5CDF" w:rsidP="00E05E61">
            <w:pPr>
              <w:pStyle w:val="Prrafodelista"/>
              <w:numPr>
                <w:ilvl w:val="0"/>
                <w:numId w:val="9"/>
              </w:numPr>
              <w:spacing w:before="40" w:after="40"/>
              <w:ind w:left="313" w:hanging="284"/>
              <w:jc w:val="both"/>
              <w:rPr>
                <w:rFonts w:ascii="Ancizar Sans Light" w:hAnsi="Ancizar Sans Light" w:cs="Arial"/>
                <w:sz w:val="18"/>
                <w:lang w:eastAsia="en-US"/>
              </w:rPr>
            </w:pPr>
            <w:r w:rsidRPr="005E0568">
              <w:rPr>
                <w:rFonts w:ascii="Ancizar Sans Light" w:hAnsi="Ancizar Sans Light" w:cs="Arial"/>
                <w:position w:val="2"/>
                <w:sz w:val="18"/>
                <w:lang w:eastAsia="en-US"/>
              </w:rPr>
              <w:t>Controlar el ingreso de las novedades del personal académico de la Sede en el Sistema Integrado de información vigente, para permitir su disponibilidad y acceso oportuno y eficaz cuando sea requerida y necesaria, según los parámetros dados por la Universidad.</w:t>
            </w:r>
          </w:p>
          <w:p w14:paraId="7084A455" w14:textId="77777777" w:rsidR="006D5CDF" w:rsidRPr="005E0568" w:rsidRDefault="006D5CDF" w:rsidP="00E05E61">
            <w:pPr>
              <w:pStyle w:val="Prrafodelista"/>
              <w:numPr>
                <w:ilvl w:val="0"/>
                <w:numId w:val="9"/>
              </w:numPr>
              <w:spacing w:before="40" w:after="40"/>
              <w:ind w:left="313" w:hanging="284"/>
              <w:jc w:val="both"/>
              <w:rPr>
                <w:rFonts w:ascii="Ancizar Sans Light" w:hAnsi="Ancizar Sans Light" w:cs="Arial"/>
                <w:sz w:val="18"/>
                <w:lang w:eastAsia="en-US"/>
              </w:rPr>
            </w:pPr>
            <w:r w:rsidRPr="005E0568">
              <w:rPr>
                <w:rFonts w:ascii="Ancizar Sans Light" w:hAnsi="Ancizar Sans Light" w:cs="Arial"/>
                <w:position w:val="2"/>
                <w:sz w:val="18"/>
                <w:lang w:eastAsia="en-US"/>
              </w:rPr>
              <w:t>Garantizar la aplicación de las normas y estatutos relacionados con el personal vinculado y no vinculado a la Carrera Profesoral de la Sede, de acuerdo a la normativa de la Universidad.</w:t>
            </w:r>
          </w:p>
          <w:p w14:paraId="2BA14D90" w14:textId="77777777" w:rsidR="006D5CDF" w:rsidRPr="005E0568" w:rsidRDefault="006D5CDF" w:rsidP="00E05E61">
            <w:pPr>
              <w:pStyle w:val="Prrafodelista"/>
              <w:numPr>
                <w:ilvl w:val="0"/>
                <w:numId w:val="9"/>
              </w:numPr>
              <w:spacing w:before="40" w:after="40"/>
              <w:ind w:left="313" w:hanging="284"/>
              <w:jc w:val="both"/>
              <w:rPr>
                <w:rFonts w:ascii="Ancizar Sans Light" w:hAnsi="Ancizar Sans Light" w:cs="Arial"/>
                <w:sz w:val="18"/>
                <w:lang w:eastAsia="en-US"/>
              </w:rPr>
            </w:pPr>
            <w:r w:rsidRPr="005E0568">
              <w:rPr>
                <w:rFonts w:ascii="Ancizar Sans Light" w:hAnsi="Ancizar Sans Light" w:cs="Arial"/>
                <w:position w:val="2"/>
                <w:sz w:val="18"/>
                <w:lang w:eastAsia="en-US"/>
              </w:rPr>
              <w:t>Realizar seguimiento para que el Programa de Trabajo Académico sea aprobado oportunamente por cada una de las unidades académico administrativas correspondientes, de acuerdo a los parámetros dados por la Universidad.</w:t>
            </w:r>
          </w:p>
          <w:p w14:paraId="66294A61" w14:textId="77777777" w:rsidR="006D5CDF" w:rsidRPr="005E0568" w:rsidRDefault="006D5CDF" w:rsidP="00E05E61">
            <w:pPr>
              <w:pStyle w:val="Prrafodelista"/>
              <w:numPr>
                <w:ilvl w:val="0"/>
                <w:numId w:val="9"/>
              </w:numPr>
              <w:spacing w:before="40" w:after="40"/>
              <w:ind w:left="313" w:hanging="284"/>
              <w:jc w:val="both"/>
              <w:rPr>
                <w:rFonts w:ascii="Ancizar Sans Light" w:hAnsi="Ancizar Sans Light" w:cs="Arial"/>
                <w:sz w:val="18"/>
                <w:lang w:eastAsia="en-US"/>
              </w:rPr>
            </w:pPr>
            <w:r w:rsidRPr="005E0568">
              <w:rPr>
                <w:rFonts w:ascii="Ancizar Sans Light" w:hAnsi="Ancizar Sans Light" w:cs="Arial"/>
                <w:position w:val="2"/>
                <w:sz w:val="18"/>
                <w:lang w:eastAsia="en-US"/>
              </w:rPr>
              <w:t>Responder por las modificaciones de la planta docente, según los criterios asignados por la Universidad.</w:t>
            </w:r>
          </w:p>
          <w:p w14:paraId="59174680" w14:textId="77777777" w:rsidR="006D5CDF" w:rsidRPr="005E0568" w:rsidRDefault="006D5CDF" w:rsidP="00E05E61">
            <w:pPr>
              <w:pStyle w:val="Prrafodelista"/>
              <w:numPr>
                <w:ilvl w:val="0"/>
                <w:numId w:val="9"/>
              </w:numPr>
              <w:spacing w:before="40" w:after="40"/>
              <w:ind w:left="313" w:hanging="284"/>
              <w:jc w:val="both"/>
              <w:rPr>
                <w:rFonts w:ascii="Ancizar Sans Light" w:hAnsi="Ancizar Sans Light" w:cs="Arial"/>
                <w:sz w:val="18"/>
                <w:lang w:eastAsia="en-US"/>
              </w:rPr>
            </w:pPr>
            <w:r w:rsidRPr="005E0568">
              <w:rPr>
                <w:rFonts w:ascii="Ancizar Sans Light" w:hAnsi="Ancizar Sans Light" w:cs="Arial"/>
                <w:position w:val="2"/>
                <w:sz w:val="18"/>
                <w:lang w:eastAsia="en-US"/>
              </w:rPr>
              <w:t>Responder en la revisión y análisis de los requisitos reglamentarios para la vinculación del personal académico no perteneciente a la carrera profesoral, de acuerdo a los parámetros de la Universidad.</w:t>
            </w:r>
          </w:p>
          <w:p w14:paraId="6CF87F7A" w14:textId="77777777" w:rsidR="006D5CDF" w:rsidRPr="005E0568" w:rsidRDefault="006D5CDF" w:rsidP="00E05E61">
            <w:pPr>
              <w:pStyle w:val="Prrafodelista"/>
              <w:numPr>
                <w:ilvl w:val="0"/>
                <w:numId w:val="9"/>
              </w:numPr>
              <w:spacing w:before="40" w:after="120"/>
              <w:ind w:left="313" w:hanging="284"/>
              <w:jc w:val="both"/>
              <w:rPr>
                <w:rFonts w:ascii="Ancizar Sans Light" w:hAnsi="Ancizar Sans Light" w:cs="Arial"/>
                <w:sz w:val="18"/>
                <w:lang w:eastAsia="en-US"/>
              </w:rPr>
            </w:pPr>
            <w:r w:rsidRPr="005E0568">
              <w:rPr>
                <w:rFonts w:ascii="Ancizar Sans Light" w:hAnsi="Ancizar Sans Light" w:cs="Arial"/>
                <w:position w:val="2"/>
                <w:sz w:val="18"/>
                <w:lang w:eastAsia="en-US"/>
              </w:rPr>
              <w:t>Participar en proyectos, acciones o actividades que aporten al cumplimiento de la misión de la dependencia y que sean coherentes con el nivel y los requisitos exigidos para el cargo.</w:t>
            </w:r>
          </w:p>
          <w:p w14:paraId="4769A486" w14:textId="14F06E69" w:rsidR="00406359" w:rsidRPr="005E0568" w:rsidRDefault="00406359" w:rsidP="0081077A">
            <w:pPr>
              <w:jc w:val="both"/>
              <w:rPr>
                <w:rFonts w:ascii="Ancizar Sans Light" w:hAnsi="Ancizar Sans Light" w:cs="Arial"/>
                <w:position w:val="2"/>
                <w:sz w:val="18"/>
                <w:szCs w:val="18"/>
              </w:rPr>
            </w:pPr>
          </w:p>
        </w:tc>
      </w:tr>
      <w:tr w:rsidR="00F55D1B" w:rsidRPr="005E0568" w14:paraId="1C05F08E" w14:textId="77777777" w:rsidTr="0045069C">
        <w:trPr>
          <w:trHeight w:val="496"/>
        </w:trPr>
        <w:tc>
          <w:tcPr>
            <w:tcW w:w="8828" w:type="dxa"/>
            <w:tcBorders>
              <w:top w:val="single" w:sz="4" w:space="0" w:color="000000"/>
              <w:left w:val="single" w:sz="4" w:space="0" w:color="000000"/>
              <w:bottom w:val="single" w:sz="4" w:space="0" w:color="000000"/>
              <w:right w:val="single" w:sz="4" w:space="0" w:color="000000"/>
            </w:tcBorders>
          </w:tcPr>
          <w:p w14:paraId="71E2132A" w14:textId="77777777" w:rsidR="007F38FF" w:rsidRPr="005E0568" w:rsidRDefault="007F38FF" w:rsidP="007F38FF">
            <w:pPr>
              <w:tabs>
                <w:tab w:val="left" w:pos="1695"/>
              </w:tabs>
              <w:jc w:val="both"/>
              <w:rPr>
                <w:rFonts w:ascii="Ancizar Sans Light" w:hAnsi="Ancizar Sans Light" w:cs="Arial"/>
                <w:sz w:val="18"/>
                <w:szCs w:val="18"/>
              </w:rPr>
            </w:pPr>
            <w:r w:rsidRPr="005E0568">
              <w:rPr>
                <w:rFonts w:ascii="Ancizar Sans Light" w:hAnsi="Ancizar Sans Light" w:cs="Arial"/>
                <w:b/>
                <w:sz w:val="18"/>
                <w:szCs w:val="18"/>
              </w:rPr>
              <w:t>REQUISITOS MÍNIMOS LEGALES.</w:t>
            </w:r>
            <w:r w:rsidRPr="005E0568">
              <w:rPr>
                <w:rFonts w:ascii="Ancizar Sans Light" w:hAnsi="Ancizar Sans Light" w:cs="Arial"/>
                <w:b/>
                <w:color w:val="000000"/>
                <w:sz w:val="18"/>
                <w:szCs w:val="18"/>
              </w:rPr>
              <w:t xml:space="preserve"> </w:t>
            </w:r>
            <w:r w:rsidRPr="005E0568">
              <w:rPr>
                <w:rFonts w:ascii="Ancizar Sans Light" w:hAnsi="Ancizar Sans Light" w:cs="Arial"/>
                <w:b/>
                <w:sz w:val="18"/>
                <w:szCs w:val="18"/>
              </w:rPr>
              <w:t>RESOLUCIÓN DE RECTORÍA No. 915 DE 2017:</w:t>
            </w:r>
          </w:p>
          <w:p w14:paraId="5571FE24" w14:textId="77777777" w:rsidR="00F55D1B" w:rsidRPr="005E0568" w:rsidRDefault="00F55D1B" w:rsidP="0045069C">
            <w:pPr>
              <w:jc w:val="both"/>
              <w:rPr>
                <w:rFonts w:ascii="Ancizar Sans Light" w:hAnsi="Ancizar Sans Light" w:cs="Arial"/>
                <w:sz w:val="18"/>
                <w:szCs w:val="18"/>
              </w:rPr>
            </w:pPr>
          </w:p>
          <w:p w14:paraId="06B59C28" w14:textId="77777777" w:rsidR="006D5CDF" w:rsidRPr="005E0568" w:rsidRDefault="006D5CDF" w:rsidP="0045069C">
            <w:pPr>
              <w:pStyle w:val="TableParagraph"/>
              <w:tabs>
                <w:tab w:val="left" w:pos="405"/>
              </w:tabs>
              <w:spacing w:line="228" w:lineRule="auto"/>
              <w:ind w:left="0" w:right="85"/>
              <w:jc w:val="both"/>
              <w:rPr>
                <w:rFonts w:ascii="Ancizar Sans Light" w:hAnsi="Ancizar Sans Light"/>
                <w:sz w:val="18"/>
              </w:rPr>
            </w:pPr>
            <w:r w:rsidRPr="005E0568">
              <w:rPr>
                <w:rFonts w:ascii="Ancizar Sans Light" w:hAnsi="Ancizar Sans Light"/>
                <w:sz w:val="18"/>
              </w:rPr>
              <w:t>Título profesional universitario en los núcleos básicos del conocimiento en: Economía (Economía), Administración (Administración Pública, Administración de Empresas, Administración, Dirección y Administración de Empresas, Administración de Negocios, Administración Empresarial Sectores Público y Privado), Ingeniería Industrial y Afines (Ingeniería Industrial); Ingeniería Administrativa (Ingeniería Administrativa, Ingeniería Financiera, Ingeniería Administrativa y de Finanzas).</w:t>
            </w:r>
          </w:p>
          <w:p w14:paraId="72F630AE" w14:textId="77777777" w:rsidR="006D5CDF" w:rsidRPr="005E0568" w:rsidRDefault="006D5CDF" w:rsidP="0045069C">
            <w:pPr>
              <w:pStyle w:val="TableParagraph"/>
              <w:tabs>
                <w:tab w:val="left" w:pos="405"/>
              </w:tabs>
              <w:spacing w:line="228" w:lineRule="auto"/>
              <w:ind w:left="0" w:right="85"/>
              <w:jc w:val="both"/>
              <w:rPr>
                <w:rFonts w:ascii="Ancizar Sans Light" w:hAnsi="Ancizar Sans Light"/>
              </w:rPr>
            </w:pPr>
          </w:p>
          <w:p w14:paraId="19909CED" w14:textId="77777777" w:rsidR="007F38FF" w:rsidRPr="005E0568" w:rsidRDefault="007F38FF" w:rsidP="0045069C">
            <w:pPr>
              <w:pStyle w:val="TableParagraph"/>
              <w:tabs>
                <w:tab w:val="left" w:pos="405"/>
              </w:tabs>
              <w:spacing w:line="228" w:lineRule="auto"/>
              <w:ind w:left="0" w:right="85"/>
              <w:jc w:val="both"/>
              <w:rPr>
                <w:rFonts w:ascii="Ancizar Sans Light" w:eastAsia="Times New Roman" w:hAnsi="Ancizar Sans Light"/>
                <w:sz w:val="18"/>
                <w:szCs w:val="18"/>
                <w:lang w:val="es-CO" w:eastAsia="es-CO"/>
              </w:rPr>
            </w:pPr>
          </w:p>
          <w:p w14:paraId="65FFA911" w14:textId="24478FAA" w:rsidR="007F38FF" w:rsidRPr="005E0568" w:rsidRDefault="007F38FF" w:rsidP="00DB335E">
            <w:pPr>
              <w:tabs>
                <w:tab w:val="left" w:pos="1695"/>
              </w:tabs>
              <w:jc w:val="both"/>
              <w:rPr>
                <w:rFonts w:ascii="Ancizar Sans Light" w:hAnsi="Ancizar Sans Light" w:cs="Arial"/>
                <w:sz w:val="18"/>
                <w:szCs w:val="18"/>
              </w:rPr>
            </w:pPr>
          </w:p>
        </w:tc>
      </w:tr>
      <w:tr w:rsidR="00F55D1B" w:rsidRPr="005E0568" w14:paraId="35CD6206" w14:textId="77777777" w:rsidTr="0045069C">
        <w:trPr>
          <w:trHeight w:val="1634"/>
        </w:trPr>
        <w:tc>
          <w:tcPr>
            <w:tcW w:w="8828" w:type="dxa"/>
            <w:tcBorders>
              <w:top w:val="single" w:sz="4" w:space="0" w:color="000000"/>
              <w:left w:val="single" w:sz="4" w:space="0" w:color="000000"/>
              <w:bottom w:val="single" w:sz="4" w:space="0" w:color="000000"/>
              <w:right w:val="single" w:sz="4" w:space="0" w:color="000000"/>
            </w:tcBorders>
            <w:hideMark/>
          </w:tcPr>
          <w:p w14:paraId="6695792D" w14:textId="77777777" w:rsidR="00F55D1B" w:rsidRPr="005E0568" w:rsidRDefault="00F55D1B" w:rsidP="00471C40">
            <w:pPr>
              <w:rPr>
                <w:rFonts w:ascii="Ancizar Sans Light" w:hAnsi="Ancizar Sans Light" w:cs="Arial"/>
                <w:b/>
                <w:sz w:val="18"/>
                <w:szCs w:val="20"/>
                <w:lang w:val="es-ES"/>
              </w:rPr>
            </w:pPr>
            <w:r w:rsidRPr="005E0568">
              <w:rPr>
                <w:rFonts w:ascii="Ancizar Sans Light" w:hAnsi="Ancizar Sans Light" w:cs="Arial"/>
                <w:b/>
                <w:sz w:val="18"/>
                <w:szCs w:val="20"/>
                <w:lang w:val="es-ES"/>
              </w:rPr>
              <w:lastRenderedPageBreak/>
              <w:t>Conocimientos Básicos o Esenciales:</w:t>
            </w:r>
            <w:bookmarkStart w:id="0" w:name="_GoBack"/>
            <w:bookmarkEnd w:id="0"/>
          </w:p>
          <w:p w14:paraId="06DAB775" w14:textId="77777777" w:rsidR="00471C40" w:rsidRPr="005E0568" w:rsidRDefault="00471C40" w:rsidP="00471C40">
            <w:pPr>
              <w:rPr>
                <w:rFonts w:ascii="Ancizar Sans Light" w:hAnsi="Ancizar Sans Light" w:cs="Arial"/>
                <w:sz w:val="18"/>
                <w:szCs w:val="20"/>
                <w:lang w:val="es-ES"/>
              </w:rPr>
            </w:pPr>
          </w:p>
          <w:p w14:paraId="3B2D5DFF" w14:textId="77777777" w:rsidR="006D5CDF" w:rsidRPr="005E0568" w:rsidRDefault="006D5CDF" w:rsidP="006D5CDF">
            <w:pPr>
              <w:spacing w:before="40" w:after="40"/>
              <w:rPr>
                <w:rFonts w:ascii="Ancizar Sans Light" w:hAnsi="Ancizar Sans Light" w:cs="Arial"/>
                <w:sz w:val="18"/>
                <w:szCs w:val="20"/>
                <w:lang w:val="es-ES"/>
              </w:rPr>
            </w:pPr>
            <w:r w:rsidRPr="005E0568">
              <w:rPr>
                <w:rFonts w:ascii="Ancizar Sans Light" w:hAnsi="Ancizar Sans Light" w:cs="Arial"/>
                <w:sz w:val="18"/>
                <w:szCs w:val="20"/>
                <w:lang w:val="es-ES"/>
              </w:rPr>
              <w:t>1. Ofimática.</w:t>
            </w:r>
          </w:p>
          <w:p w14:paraId="3554D5AA" w14:textId="0F75B36C" w:rsidR="006D5CDF" w:rsidRPr="005E0568" w:rsidRDefault="006D5CDF" w:rsidP="006D5CDF">
            <w:pPr>
              <w:spacing w:before="40" w:after="40"/>
              <w:rPr>
                <w:rFonts w:ascii="Ancizar Sans Light" w:hAnsi="Ancizar Sans Light" w:cs="Arial"/>
                <w:sz w:val="18"/>
                <w:szCs w:val="20"/>
                <w:lang w:val="es-ES"/>
              </w:rPr>
            </w:pPr>
            <w:r w:rsidRPr="005E0568">
              <w:rPr>
                <w:rFonts w:ascii="Ancizar Sans Light" w:hAnsi="Ancizar Sans Light" w:cs="Arial"/>
                <w:sz w:val="18"/>
                <w:szCs w:val="20"/>
                <w:lang w:val="es-ES"/>
              </w:rPr>
              <w:t>2. Estadística.</w:t>
            </w:r>
          </w:p>
          <w:p w14:paraId="1295B726" w14:textId="61C53C90" w:rsidR="006D5CDF" w:rsidRPr="005E0568" w:rsidRDefault="006D5CDF" w:rsidP="006D5CDF">
            <w:pPr>
              <w:spacing w:before="40" w:after="40"/>
              <w:rPr>
                <w:rFonts w:ascii="Ancizar Sans Light" w:hAnsi="Ancizar Sans Light" w:cs="Arial"/>
                <w:sz w:val="18"/>
                <w:szCs w:val="20"/>
                <w:lang w:val="es-ES"/>
              </w:rPr>
            </w:pPr>
            <w:r w:rsidRPr="005E0568">
              <w:rPr>
                <w:rFonts w:ascii="Ancizar Sans Light" w:hAnsi="Ancizar Sans Light" w:cs="Arial"/>
                <w:sz w:val="18"/>
                <w:szCs w:val="20"/>
                <w:lang w:val="es-ES"/>
              </w:rPr>
              <w:t>3. Administrativos.</w:t>
            </w:r>
          </w:p>
          <w:p w14:paraId="149FDEDC" w14:textId="709381FE" w:rsidR="006D5CDF" w:rsidRPr="005E0568" w:rsidRDefault="006D5CDF" w:rsidP="006D5CDF">
            <w:pPr>
              <w:spacing w:before="40" w:after="40"/>
              <w:rPr>
                <w:rFonts w:ascii="Ancizar Sans Light" w:hAnsi="Ancizar Sans Light" w:cs="Arial"/>
                <w:sz w:val="18"/>
                <w:szCs w:val="20"/>
                <w:lang w:val="es-ES"/>
              </w:rPr>
            </w:pPr>
            <w:r w:rsidRPr="005E0568">
              <w:rPr>
                <w:rFonts w:ascii="Ancizar Sans Light" w:hAnsi="Ancizar Sans Light" w:cs="Arial"/>
                <w:sz w:val="18"/>
                <w:szCs w:val="20"/>
                <w:lang w:val="es-ES"/>
              </w:rPr>
              <w:t>4. Normas vigentes del personal académico.</w:t>
            </w:r>
          </w:p>
          <w:p w14:paraId="7F09CB68" w14:textId="39276578" w:rsidR="00471C40" w:rsidRPr="005E0568" w:rsidRDefault="006D5CDF" w:rsidP="006D5CDF">
            <w:pPr>
              <w:rPr>
                <w:rFonts w:ascii="Ancizar Sans Light" w:hAnsi="Ancizar Sans Light" w:cs="Arial"/>
                <w:sz w:val="18"/>
                <w:szCs w:val="20"/>
                <w:lang w:val="es-ES"/>
              </w:rPr>
            </w:pPr>
            <w:r w:rsidRPr="005E0568">
              <w:rPr>
                <w:rFonts w:ascii="Ancizar Sans Light" w:hAnsi="Ancizar Sans Light" w:cs="Arial"/>
                <w:sz w:val="18"/>
                <w:szCs w:val="20"/>
                <w:lang w:val="es-ES"/>
              </w:rPr>
              <w:t>5. Manejo de sistema integrado de talento humano.</w:t>
            </w:r>
          </w:p>
        </w:tc>
      </w:tr>
      <w:tr w:rsidR="00F55D1B" w:rsidRPr="005E0568" w14:paraId="50E23FAD" w14:textId="77777777" w:rsidTr="0045069C">
        <w:trPr>
          <w:trHeight w:val="587"/>
        </w:trPr>
        <w:tc>
          <w:tcPr>
            <w:tcW w:w="8828" w:type="dxa"/>
            <w:tcBorders>
              <w:top w:val="single" w:sz="4" w:space="0" w:color="000000"/>
              <w:left w:val="single" w:sz="4" w:space="0" w:color="000000"/>
              <w:bottom w:val="single" w:sz="4" w:space="0" w:color="000000"/>
              <w:right w:val="single" w:sz="4" w:space="0" w:color="000000"/>
            </w:tcBorders>
            <w:hideMark/>
          </w:tcPr>
          <w:p w14:paraId="233642CB" w14:textId="77777777" w:rsidR="00F55D1B" w:rsidRPr="005E0568" w:rsidRDefault="00F55D1B" w:rsidP="006D5CDF">
            <w:pPr>
              <w:rPr>
                <w:rFonts w:ascii="Ancizar Sans Light" w:hAnsi="Ancizar Sans Light" w:cs="Arial"/>
                <w:b/>
                <w:sz w:val="18"/>
                <w:szCs w:val="20"/>
                <w:lang w:val="es-ES"/>
              </w:rPr>
            </w:pPr>
            <w:r w:rsidRPr="005E0568">
              <w:rPr>
                <w:rFonts w:ascii="Ancizar Sans Light" w:hAnsi="Ancizar Sans Light" w:cs="Arial"/>
                <w:b/>
                <w:sz w:val="18"/>
                <w:szCs w:val="20"/>
                <w:lang w:val="es-ES"/>
              </w:rPr>
              <w:t xml:space="preserve">Competencias individuales: </w:t>
            </w:r>
          </w:p>
          <w:p w14:paraId="17B5D2BE" w14:textId="77777777" w:rsidR="006D5CDF" w:rsidRPr="005E0568" w:rsidRDefault="006D5CDF" w:rsidP="006D5CDF">
            <w:pPr>
              <w:rPr>
                <w:rFonts w:ascii="Ancizar Sans Light" w:hAnsi="Ancizar Sans Light" w:cs="Arial"/>
                <w:sz w:val="18"/>
                <w:szCs w:val="20"/>
                <w:lang w:val="es-ES"/>
              </w:rPr>
            </w:pPr>
          </w:p>
          <w:p w14:paraId="3D344493" w14:textId="45D6485B" w:rsidR="006D5CDF" w:rsidRPr="005E0568" w:rsidRDefault="006D5CDF" w:rsidP="006D5CDF">
            <w:pPr>
              <w:rPr>
                <w:rFonts w:ascii="Ancizar Sans Light" w:hAnsi="Ancizar Sans Light" w:cs="Arial"/>
                <w:sz w:val="18"/>
                <w:szCs w:val="20"/>
                <w:lang w:val="es-ES"/>
              </w:rPr>
            </w:pPr>
            <w:r w:rsidRPr="005E0568">
              <w:rPr>
                <w:rFonts w:ascii="Ancizar Sans Light" w:hAnsi="Ancizar Sans Light" w:cs="Arial"/>
                <w:sz w:val="18"/>
                <w:szCs w:val="20"/>
                <w:lang w:val="es-ES"/>
              </w:rPr>
              <w:t>1. Pensamiento Analítico</w:t>
            </w:r>
          </w:p>
          <w:p w14:paraId="19378343" w14:textId="5F719128" w:rsidR="006D5CDF" w:rsidRPr="005E0568" w:rsidRDefault="006D5CDF" w:rsidP="006D5CDF">
            <w:pPr>
              <w:rPr>
                <w:rFonts w:ascii="Ancizar Sans Light" w:hAnsi="Ancizar Sans Light" w:cs="Arial"/>
                <w:sz w:val="18"/>
                <w:szCs w:val="20"/>
                <w:lang w:val="es-ES"/>
              </w:rPr>
            </w:pPr>
            <w:r w:rsidRPr="005E0568">
              <w:rPr>
                <w:rFonts w:ascii="Ancizar Sans Light" w:hAnsi="Ancizar Sans Light" w:cs="Arial"/>
                <w:sz w:val="18"/>
                <w:szCs w:val="20"/>
                <w:lang w:val="es-ES"/>
              </w:rPr>
              <w:t>2. Experticia Profesional</w:t>
            </w:r>
          </w:p>
          <w:p w14:paraId="01B35C3D" w14:textId="449D8EF2" w:rsidR="006D5CDF" w:rsidRPr="005E0568" w:rsidRDefault="006D5CDF" w:rsidP="006D5CDF">
            <w:pPr>
              <w:rPr>
                <w:rFonts w:ascii="Ancizar Sans Light" w:hAnsi="Ancizar Sans Light" w:cs="Arial"/>
                <w:sz w:val="18"/>
                <w:szCs w:val="20"/>
                <w:lang w:val="es-ES"/>
              </w:rPr>
            </w:pPr>
            <w:r w:rsidRPr="005E0568">
              <w:rPr>
                <w:rFonts w:ascii="Ancizar Sans Light" w:hAnsi="Ancizar Sans Light" w:cs="Arial"/>
                <w:sz w:val="18"/>
                <w:szCs w:val="20"/>
                <w:lang w:val="es-ES"/>
              </w:rPr>
              <w:t xml:space="preserve">3. Organización del Trabajo </w:t>
            </w:r>
          </w:p>
          <w:p w14:paraId="58E63ACB" w14:textId="56987CC7" w:rsidR="006D5CDF" w:rsidRPr="005E0568" w:rsidRDefault="006D5CDF" w:rsidP="006D5CDF">
            <w:pPr>
              <w:rPr>
                <w:rFonts w:ascii="Ancizar Sans Light" w:hAnsi="Ancizar Sans Light" w:cs="Arial"/>
                <w:sz w:val="18"/>
                <w:szCs w:val="20"/>
                <w:lang w:val="es-ES"/>
              </w:rPr>
            </w:pPr>
            <w:r w:rsidRPr="005E0568">
              <w:rPr>
                <w:rFonts w:ascii="Ancizar Sans Light" w:hAnsi="Ancizar Sans Light" w:cs="Arial"/>
                <w:sz w:val="18"/>
                <w:szCs w:val="20"/>
                <w:lang w:val="es-ES"/>
              </w:rPr>
              <w:t>4. Argumentación</w:t>
            </w:r>
          </w:p>
          <w:p w14:paraId="136A6527" w14:textId="6587EDD9" w:rsidR="006D5CDF" w:rsidRPr="005E0568" w:rsidRDefault="006D5CDF" w:rsidP="006D5CDF">
            <w:pPr>
              <w:rPr>
                <w:rFonts w:ascii="Ancizar Sans Light" w:hAnsi="Ancizar Sans Light" w:cs="Arial"/>
                <w:sz w:val="18"/>
                <w:szCs w:val="20"/>
                <w:lang w:val="es-ES"/>
              </w:rPr>
            </w:pPr>
            <w:r w:rsidRPr="005E0568">
              <w:rPr>
                <w:rFonts w:ascii="Ancizar Sans Light" w:hAnsi="Ancizar Sans Light" w:cs="Arial"/>
                <w:sz w:val="18"/>
                <w:szCs w:val="20"/>
                <w:lang w:val="es-ES"/>
              </w:rPr>
              <w:t>5. Trabajo en Equipo</w:t>
            </w:r>
          </w:p>
          <w:p w14:paraId="7E1042DE" w14:textId="52D68F34" w:rsidR="00F55D1B" w:rsidRPr="005E0568" w:rsidRDefault="006D5CDF" w:rsidP="006D5CDF">
            <w:pPr>
              <w:rPr>
                <w:rFonts w:ascii="Ancizar Sans Light" w:hAnsi="Ancizar Sans Light" w:cs="Arial"/>
                <w:sz w:val="18"/>
                <w:szCs w:val="20"/>
                <w:lang w:val="es-ES"/>
              </w:rPr>
            </w:pPr>
            <w:r w:rsidRPr="005E0568">
              <w:rPr>
                <w:rFonts w:ascii="Ancizar Sans Light" w:hAnsi="Ancizar Sans Light" w:cs="Arial"/>
                <w:sz w:val="18"/>
                <w:szCs w:val="20"/>
                <w:lang w:val="es-ES"/>
              </w:rPr>
              <w:t>6. Aprendizaje Continuo</w:t>
            </w:r>
          </w:p>
        </w:tc>
      </w:tr>
    </w:tbl>
    <w:p w14:paraId="12B1A199" w14:textId="77777777" w:rsidR="00F55D1B" w:rsidRPr="005E0568" w:rsidRDefault="00F55D1B" w:rsidP="00F55D1B">
      <w:pPr>
        <w:jc w:val="center"/>
        <w:rPr>
          <w:rFonts w:ascii="Ancizar Sans Light" w:hAnsi="Ancizar Sans Light" w:cs="Arial"/>
          <w:b/>
          <w:sz w:val="18"/>
          <w:szCs w:val="18"/>
        </w:rPr>
      </w:pPr>
    </w:p>
    <w:p w14:paraId="43912494" w14:textId="77777777" w:rsidR="00F55D1B" w:rsidRPr="005E0568" w:rsidRDefault="00F55D1B" w:rsidP="00F55D1B">
      <w:pPr>
        <w:pStyle w:val="NormalWeb"/>
        <w:spacing w:before="0" w:beforeAutospacing="0" w:after="0" w:afterAutospacing="0"/>
        <w:jc w:val="both"/>
        <w:outlineLvl w:val="2"/>
        <w:rPr>
          <w:rFonts w:ascii="Ancizar Sans Light" w:hAnsi="Ancizar Sans Light" w:cs="Arial"/>
          <w:b/>
          <w:bCs/>
          <w:color w:val="000000"/>
          <w:sz w:val="18"/>
          <w:szCs w:val="18"/>
        </w:rPr>
      </w:pPr>
      <w:r w:rsidRPr="005E0568">
        <w:rPr>
          <w:rFonts w:ascii="Ancizar Sans Light" w:hAnsi="Ancizar Sans Light" w:cs="Arial"/>
          <w:b/>
          <w:bCs/>
          <w:color w:val="000000"/>
          <w:sz w:val="18"/>
          <w:szCs w:val="18"/>
        </w:rPr>
        <w:t>Funciones y otros criterios asociados con el Sistema de Gestión en Seguridad y Salud en el Trabajo por grupos ocupacionales:</w:t>
      </w:r>
    </w:p>
    <w:p w14:paraId="32350BDF" w14:textId="77777777" w:rsidR="00F55D1B" w:rsidRPr="005E0568" w:rsidRDefault="00F55D1B" w:rsidP="00F55D1B">
      <w:pPr>
        <w:pStyle w:val="NormalWeb"/>
        <w:spacing w:before="0" w:beforeAutospacing="0" w:after="0" w:afterAutospacing="0"/>
        <w:jc w:val="both"/>
        <w:outlineLvl w:val="2"/>
        <w:rPr>
          <w:rFonts w:ascii="Ancizar Sans Light" w:hAnsi="Ancizar Sans Light" w:cs="Arial"/>
          <w:b/>
          <w:bCs/>
          <w:color w:val="000000"/>
          <w:sz w:val="18"/>
          <w:szCs w:val="18"/>
          <w:highlight w:val="yellow"/>
        </w:rPr>
      </w:pPr>
    </w:p>
    <w:p w14:paraId="473CEA61" w14:textId="77777777" w:rsidR="0038536C" w:rsidRPr="005E0568" w:rsidRDefault="0038536C" w:rsidP="0038536C">
      <w:pPr>
        <w:pStyle w:val="NormalWeb"/>
        <w:spacing w:before="0" w:beforeAutospacing="0" w:after="0" w:afterAutospacing="0"/>
        <w:outlineLvl w:val="3"/>
        <w:rPr>
          <w:rFonts w:ascii="Ancizar Sans Light" w:hAnsi="Ancizar Sans Light" w:cs="Arial"/>
          <w:b/>
          <w:bCs/>
          <w:color w:val="000000"/>
          <w:sz w:val="18"/>
          <w:szCs w:val="18"/>
        </w:rPr>
      </w:pPr>
      <w:bookmarkStart w:id="1" w:name="_Toc527106187"/>
      <w:r w:rsidRPr="005E0568">
        <w:rPr>
          <w:rFonts w:ascii="Ancizar Sans Light" w:hAnsi="Ancizar Sans Light" w:cs="Arial"/>
          <w:b/>
          <w:bCs/>
          <w:color w:val="000000"/>
          <w:sz w:val="18"/>
          <w:szCs w:val="18"/>
        </w:rPr>
        <w:t>6.3.1.3 Grupo Ocupacional – Asesores y Profesionales</w:t>
      </w:r>
      <w:bookmarkEnd w:id="1"/>
    </w:p>
    <w:tbl>
      <w:tblPr>
        <w:tblStyle w:val="Tablaconcuadrcula"/>
        <w:tblW w:w="8828" w:type="dxa"/>
        <w:tblLook w:val="04A0" w:firstRow="1" w:lastRow="0" w:firstColumn="1" w:lastColumn="0" w:noHBand="0" w:noVBand="1"/>
      </w:tblPr>
      <w:tblGrid>
        <w:gridCol w:w="506"/>
        <w:gridCol w:w="1899"/>
        <w:gridCol w:w="2552"/>
        <w:gridCol w:w="3871"/>
      </w:tblGrid>
      <w:tr w:rsidR="00F55D1B" w:rsidRPr="005E0568" w14:paraId="69746C44" w14:textId="77777777" w:rsidTr="0045069C">
        <w:trPr>
          <w:trHeight w:val="551"/>
          <w:tblHeader/>
        </w:trPr>
        <w:tc>
          <w:tcPr>
            <w:tcW w:w="506" w:type="dxa"/>
            <w:shd w:val="clear" w:color="auto" w:fill="D9D9D9" w:themeFill="background1" w:themeFillShade="D9"/>
            <w:vAlign w:val="center"/>
          </w:tcPr>
          <w:p w14:paraId="1EEF130D" w14:textId="77777777" w:rsidR="00F55D1B" w:rsidRPr="005E0568" w:rsidRDefault="00F55D1B" w:rsidP="0045069C">
            <w:pPr>
              <w:jc w:val="center"/>
              <w:rPr>
                <w:rFonts w:ascii="Ancizar Sans Light" w:hAnsi="Ancizar Sans Light" w:cs="Arial"/>
                <w:b/>
                <w:bCs/>
                <w:color w:val="000000"/>
                <w:sz w:val="18"/>
                <w:szCs w:val="18"/>
              </w:rPr>
            </w:pPr>
            <w:r w:rsidRPr="005E0568">
              <w:rPr>
                <w:rFonts w:ascii="Ancizar Sans Light" w:hAnsi="Ancizar Sans Light" w:cs="Arial"/>
                <w:b/>
                <w:bCs/>
                <w:color w:val="000000"/>
                <w:sz w:val="18"/>
                <w:szCs w:val="18"/>
              </w:rPr>
              <w:t>No.</w:t>
            </w:r>
          </w:p>
        </w:tc>
        <w:tc>
          <w:tcPr>
            <w:tcW w:w="1899" w:type="dxa"/>
            <w:shd w:val="clear" w:color="auto" w:fill="D9D9D9" w:themeFill="background1" w:themeFillShade="D9"/>
            <w:noWrap/>
            <w:vAlign w:val="center"/>
            <w:hideMark/>
          </w:tcPr>
          <w:p w14:paraId="54BA89C0" w14:textId="77777777" w:rsidR="00F55D1B" w:rsidRPr="005E0568" w:rsidRDefault="00F55D1B" w:rsidP="0045069C">
            <w:pPr>
              <w:jc w:val="center"/>
              <w:rPr>
                <w:rFonts w:ascii="Ancizar Sans Light" w:hAnsi="Ancizar Sans Light" w:cs="Arial"/>
                <w:b/>
                <w:bCs/>
                <w:color w:val="000000"/>
                <w:sz w:val="18"/>
                <w:szCs w:val="18"/>
              </w:rPr>
            </w:pPr>
            <w:r w:rsidRPr="005E0568">
              <w:rPr>
                <w:rFonts w:ascii="Ancizar Sans Light" w:hAnsi="Ancizar Sans Light" w:cs="Arial"/>
                <w:b/>
                <w:bCs/>
                <w:color w:val="000000"/>
                <w:sz w:val="18"/>
                <w:szCs w:val="18"/>
              </w:rPr>
              <w:t>Grupo Ocupacional</w:t>
            </w:r>
          </w:p>
        </w:tc>
        <w:tc>
          <w:tcPr>
            <w:tcW w:w="2552" w:type="dxa"/>
            <w:shd w:val="clear" w:color="auto" w:fill="D9D9D9" w:themeFill="background1" w:themeFillShade="D9"/>
            <w:noWrap/>
            <w:vAlign w:val="center"/>
            <w:hideMark/>
          </w:tcPr>
          <w:p w14:paraId="13437527" w14:textId="77777777" w:rsidR="00F55D1B" w:rsidRPr="005E0568" w:rsidRDefault="00F55D1B" w:rsidP="0045069C">
            <w:pPr>
              <w:jc w:val="center"/>
              <w:rPr>
                <w:rFonts w:ascii="Ancizar Sans Light" w:hAnsi="Ancizar Sans Light" w:cs="Arial"/>
                <w:b/>
                <w:bCs/>
                <w:color w:val="000000"/>
                <w:sz w:val="18"/>
                <w:szCs w:val="18"/>
              </w:rPr>
            </w:pPr>
            <w:r w:rsidRPr="005E0568">
              <w:rPr>
                <w:rFonts w:ascii="Ancizar Sans Light" w:hAnsi="Ancizar Sans Light" w:cs="Arial"/>
                <w:b/>
                <w:bCs/>
                <w:color w:val="000000"/>
                <w:sz w:val="18"/>
                <w:szCs w:val="18"/>
              </w:rPr>
              <w:t>Peligros identificados</w:t>
            </w:r>
          </w:p>
        </w:tc>
        <w:tc>
          <w:tcPr>
            <w:tcW w:w="3871" w:type="dxa"/>
            <w:shd w:val="clear" w:color="auto" w:fill="D9D9D9" w:themeFill="background1" w:themeFillShade="D9"/>
            <w:vAlign w:val="center"/>
            <w:hideMark/>
          </w:tcPr>
          <w:p w14:paraId="1DF209F3" w14:textId="77777777" w:rsidR="00F55D1B" w:rsidRPr="005E0568" w:rsidRDefault="00F55D1B" w:rsidP="0045069C">
            <w:pPr>
              <w:jc w:val="center"/>
              <w:rPr>
                <w:rFonts w:ascii="Ancizar Sans Light" w:hAnsi="Ancizar Sans Light" w:cs="Arial"/>
                <w:b/>
                <w:bCs/>
                <w:color w:val="000000"/>
                <w:sz w:val="18"/>
                <w:szCs w:val="18"/>
              </w:rPr>
            </w:pPr>
            <w:r w:rsidRPr="005E0568">
              <w:rPr>
                <w:rFonts w:ascii="Ancizar Sans Light" w:hAnsi="Ancizar Sans Light" w:cs="Arial"/>
                <w:b/>
                <w:bCs/>
                <w:color w:val="000000"/>
                <w:sz w:val="18"/>
                <w:szCs w:val="18"/>
              </w:rPr>
              <w:t>Funciones asociadas al Sistema de Gestión en Seguridad y Salud en el Trabajo</w:t>
            </w:r>
          </w:p>
        </w:tc>
      </w:tr>
      <w:tr w:rsidR="0038536C" w:rsidRPr="005E0568" w14:paraId="45D89F25" w14:textId="77777777" w:rsidTr="00580296">
        <w:trPr>
          <w:trHeight w:val="562"/>
        </w:trPr>
        <w:tc>
          <w:tcPr>
            <w:tcW w:w="506" w:type="dxa"/>
          </w:tcPr>
          <w:p w14:paraId="5704B8CA" w14:textId="77777777" w:rsidR="0038536C" w:rsidRPr="005E0568" w:rsidRDefault="0038536C" w:rsidP="0038536C">
            <w:pPr>
              <w:jc w:val="center"/>
              <w:rPr>
                <w:rFonts w:ascii="Ancizar Sans Light" w:hAnsi="Ancizar Sans Light" w:cs="Arial"/>
                <w:b/>
                <w:bCs/>
                <w:sz w:val="18"/>
                <w:lang w:eastAsia="en-US"/>
              </w:rPr>
            </w:pPr>
          </w:p>
          <w:p w14:paraId="6B3209BB" w14:textId="77777777" w:rsidR="0038536C" w:rsidRPr="005E0568" w:rsidRDefault="0038536C" w:rsidP="0038536C">
            <w:pPr>
              <w:jc w:val="center"/>
              <w:rPr>
                <w:rFonts w:ascii="Ancizar Sans Light" w:hAnsi="Ancizar Sans Light" w:cs="Arial"/>
                <w:b/>
                <w:bCs/>
                <w:sz w:val="18"/>
                <w:lang w:eastAsia="en-US"/>
              </w:rPr>
            </w:pPr>
          </w:p>
          <w:p w14:paraId="79AC2E6F" w14:textId="77777777" w:rsidR="0038536C" w:rsidRPr="005E0568" w:rsidRDefault="0038536C" w:rsidP="0038536C">
            <w:pPr>
              <w:jc w:val="center"/>
              <w:rPr>
                <w:rFonts w:ascii="Ancizar Sans Light" w:hAnsi="Ancizar Sans Light" w:cs="Arial"/>
                <w:b/>
                <w:bCs/>
                <w:sz w:val="18"/>
                <w:lang w:eastAsia="en-US"/>
              </w:rPr>
            </w:pPr>
          </w:p>
          <w:p w14:paraId="5D7E60EB" w14:textId="77777777" w:rsidR="0038536C" w:rsidRPr="005E0568" w:rsidRDefault="0038536C" w:rsidP="0038536C">
            <w:pPr>
              <w:jc w:val="center"/>
              <w:rPr>
                <w:rFonts w:ascii="Ancizar Sans Light" w:hAnsi="Ancizar Sans Light" w:cs="Arial"/>
                <w:b/>
                <w:bCs/>
                <w:sz w:val="18"/>
                <w:lang w:eastAsia="en-US"/>
              </w:rPr>
            </w:pPr>
          </w:p>
          <w:p w14:paraId="5458F64E" w14:textId="77777777" w:rsidR="0038536C" w:rsidRPr="005E0568" w:rsidRDefault="0038536C" w:rsidP="0038536C">
            <w:pPr>
              <w:jc w:val="center"/>
              <w:rPr>
                <w:rFonts w:ascii="Ancizar Sans Light" w:hAnsi="Ancizar Sans Light" w:cs="Arial"/>
                <w:b/>
                <w:bCs/>
                <w:sz w:val="18"/>
                <w:lang w:eastAsia="en-US"/>
              </w:rPr>
            </w:pPr>
          </w:p>
          <w:p w14:paraId="73EDED7E" w14:textId="77777777" w:rsidR="0038536C" w:rsidRPr="005E0568" w:rsidRDefault="0038536C" w:rsidP="0038536C">
            <w:pPr>
              <w:jc w:val="center"/>
              <w:rPr>
                <w:rFonts w:ascii="Ancizar Sans Light" w:hAnsi="Ancizar Sans Light" w:cs="Arial"/>
                <w:b/>
                <w:bCs/>
                <w:sz w:val="18"/>
                <w:lang w:eastAsia="en-US"/>
              </w:rPr>
            </w:pPr>
          </w:p>
          <w:p w14:paraId="09BCEED7" w14:textId="77777777" w:rsidR="0038536C" w:rsidRPr="005E0568" w:rsidRDefault="0038536C" w:rsidP="0038536C">
            <w:pPr>
              <w:jc w:val="center"/>
              <w:rPr>
                <w:rFonts w:ascii="Ancizar Sans Light" w:hAnsi="Ancizar Sans Light" w:cs="Arial"/>
                <w:b/>
                <w:bCs/>
                <w:sz w:val="18"/>
                <w:lang w:eastAsia="en-US"/>
              </w:rPr>
            </w:pPr>
          </w:p>
          <w:p w14:paraId="30236F85" w14:textId="77777777" w:rsidR="0038536C" w:rsidRPr="005E0568" w:rsidRDefault="0038536C" w:rsidP="0038536C">
            <w:pPr>
              <w:jc w:val="center"/>
              <w:rPr>
                <w:rFonts w:ascii="Ancizar Sans Light" w:hAnsi="Ancizar Sans Light" w:cs="Arial"/>
                <w:b/>
                <w:bCs/>
                <w:sz w:val="18"/>
                <w:lang w:eastAsia="en-US"/>
              </w:rPr>
            </w:pPr>
          </w:p>
          <w:p w14:paraId="326A675D" w14:textId="5A7A0ABF" w:rsidR="0038536C" w:rsidRPr="005E0568" w:rsidRDefault="0038536C" w:rsidP="0045069C">
            <w:pPr>
              <w:jc w:val="both"/>
              <w:rPr>
                <w:rFonts w:ascii="Ancizar Sans Light" w:hAnsi="Ancizar Sans Light" w:cs="Arial"/>
                <w:b/>
                <w:bCs/>
                <w:sz w:val="18"/>
                <w:szCs w:val="18"/>
                <w:highlight w:val="yellow"/>
              </w:rPr>
            </w:pPr>
            <w:r w:rsidRPr="005E0568">
              <w:rPr>
                <w:rFonts w:ascii="Ancizar Sans Light" w:hAnsi="Ancizar Sans Light" w:cs="Arial"/>
                <w:b/>
                <w:bCs/>
                <w:sz w:val="18"/>
                <w:lang w:eastAsia="en-US"/>
              </w:rPr>
              <w:t>3</w:t>
            </w:r>
          </w:p>
        </w:tc>
        <w:tc>
          <w:tcPr>
            <w:tcW w:w="1899" w:type="dxa"/>
          </w:tcPr>
          <w:p w14:paraId="16FB1B87" w14:textId="77777777" w:rsidR="0038536C" w:rsidRPr="005E0568" w:rsidRDefault="0038536C">
            <w:pPr>
              <w:jc w:val="both"/>
              <w:rPr>
                <w:rFonts w:ascii="Ancizar Sans Light" w:hAnsi="Ancizar Sans Light" w:cs="Arial"/>
                <w:sz w:val="18"/>
                <w:lang w:eastAsia="en-US"/>
              </w:rPr>
            </w:pPr>
            <w:r w:rsidRPr="005E0568">
              <w:rPr>
                <w:rFonts w:ascii="Ancizar Sans Light" w:hAnsi="Ancizar Sans Light" w:cs="Arial"/>
                <w:b/>
                <w:sz w:val="18"/>
                <w:lang w:eastAsia="en-US"/>
              </w:rPr>
              <w:t>ASESORES Y PROFESIONALES:</w:t>
            </w:r>
            <w:r w:rsidRPr="005E0568">
              <w:rPr>
                <w:rFonts w:ascii="Ancizar Sans Light" w:hAnsi="Ancizar Sans Light" w:cs="Arial"/>
                <w:sz w:val="18"/>
                <w:lang w:eastAsia="en-US"/>
              </w:rPr>
              <w:t xml:space="preserve"> (Director Administrativo, Asesor, Asistente Administrativo, Profesional Especializado, Profesional Universitario, Medico u Odontólogo, Tesorero)</w:t>
            </w:r>
          </w:p>
          <w:p w14:paraId="3A5BD13A" w14:textId="77777777" w:rsidR="0038536C" w:rsidRPr="005E0568" w:rsidRDefault="0038536C">
            <w:pPr>
              <w:jc w:val="both"/>
              <w:rPr>
                <w:rFonts w:ascii="Ancizar Sans Light" w:hAnsi="Ancizar Sans Light" w:cs="Arial"/>
                <w:sz w:val="18"/>
                <w:lang w:eastAsia="en-US"/>
              </w:rPr>
            </w:pPr>
          </w:p>
          <w:p w14:paraId="370C1B86" w14:textId="6F7666F9" w:rsidR="0038536C" w:rsidRPr="005E0568" w:rsidRDefault="0038536C" w:rsidP="0045069C">
            <w:pPr>
              <w:jc w:val="both"/>
              <w:rPr>
                <w:rFonts w:ascii="Ancizar Sans Light" w:hAnsi="Ancizar Sans Light" w:cs="Arial"/>
                <w:sz w:val="18"/>
                <w:szCs w:val="18"/>
                <w:highlight w:val="yellow"/>
              </w:rPr>
            </w:pPr>
            <w:r w:rsidRPr="005E0568">
              <w:rPr>
                <w:rFonts w:ascii="Ancizar Sans Light" w:hAnsi="Ancizar Sans Light" w:cs="Arial"/>
                <w:sz w:val="18"/>
                <w:lang w:eastAsia="en-US"/>
              </w:rPr>
              <w:t xml:space="preserve">Planean, coordinan, ejecutan y evalúan acciones específicas desde su área de competencia para el cumplimiento de los objetivos y políticas de la dependencia. </w:t>
            </w:r>
          </w:p>
        </w:tc>
        <w:tc>
          <w:tcPr>
            <w:tcW w:w="2552" w:type="dxa"/>
          </w:tcPr>
          <w:p w14:paraId="2C59548C" w14:textId="77777777" w:rsidR="0038536C" w:rsidRPr="005E0568" w:rsidRDefault="0038536C">
            <w:pPr>
              <w:jc w:val="both"/>
              <w:rPr>
                <w:rFonts w:ascii="Ancizar Sans Light" w:hAnsi="Ancizar Sans Light" w:cs="Arial"/>
                <w:b/>
                <w:sz w:val="18"/>
                <w:lang w:eastAsia="en-US"/>
              </w:rPr>
            </w:pPr>
            <w:r w:rsidRPr="005E0568">
              <w:rPr>
                <w:rFonts w:ascii="Ancizar Sans Light" w:hAnsi="Ancizar Sans Light" w:cs="Arial"/>
                <w:b/>
                <w:sz w:val="18"/>
                <w:lang w:eastAsia="en-US"/>
              </w:rPr>
              <w:t>Carga Física</w:t>
            </w:r>
          </w:p>
          <w:p w14:paraId="7A0D3C86" w14:textId="77777777" w:rsidR="0038536C" w:rsidRPr="005E0568" w:rsidRDefault="0038536C">
            <w:pPr>
              <w:jc w:val="both"/>
              <w:rPr>
                <w:rFonts w:ascii="Ancizar Sans Light" w:hAnsi="Ancizar Sans Light" w:cs="Arial"/>
                <w:sz w:val="18"/>
                <w:lang w:eastAsia="en-US"/>
              </w:rPr>
            </w:pPr>
            <w:r w:rsidRPr="005E0568">
              <w:rPr>
                <w:rFonts w:ascii="Ancizar Sans Light" w:hAnsi="Ancizar Sans Light" w:cs="Arial"/>
                <w:sz w:val="18"/>
                <w:lang w:eastAsia="en-US"/>
              </w:rPr>
              <w:t>- Posturas prolongadas</w:t>
            </w:r>
          </w:p>
          <w:p w14:paraId="68D7CD53" w14:textId="77777777" w:rsidR="0038536C" w:rsidRPr="005E0568" w:rsidRDefault="0038536C">
            <w:pPr>
              <w:jc w:val="both"/>
              <w:rPr>
                <w:rFonts w:ascii="Ancizar Sans Light" w:hAnsi="Ancizar Sans Light" w:cs="Arial"/>
                <w:sz w:val="18"/>
                <w:lang w:eastAsia="en-US"/>
              </w:rPr>
            </w:pPr>
            <w:r w:rsidRPr="005E0568">
              <w:rPr>
                <w:rFonts w:ascii="Ancizar Sans Light" w:hAnsi="Ancizar Sans Light" w:cs="Arial"/>
                <w:sz w:val="18"/>
                <w:lang w:eastAsia="en-US"/>
              </w:rPr>
              <w:t>- Movimientos repetitivos</w:t>
            </w:r>
          </w:p>
          <w:p w14:paraId="39ECD1AE" w14:textId="77777777" w:rsidR="0038536C" w:rsidRPr="005E0568" w:rsidRDefault="0038536C">
            <w:pPr>
              <w:jc w:val="both"/>
              <w:rPr>
                <w:rFonts w:ascii="Ancizar Sans Light" w:hAnsi="Ancizar Sans Light" w:cs="Arial"/>
                <w:sz w:val="18"/>
                <w:lang w:eastAsia="en-US"/>
              </w:rPr>
            </w:pPr>
          </w:p>
          <w:p w14:paraId="4D34C299" w14:textId="77777777" w:rsidR="0038536C" w:rsidRPr="005E0568" w:rsidRDefault="0038536C">
            <w:pPr>
              <w:jc w:val="both"/>
              <w:rPr>
                <w:rFonts w:ascii="Ancizar Sans Light" w:hAnsi="Ancizar Sans Light" w:cs="Arial"/>
                <w:b/>
                <w:sz w:val="18"/>
                <w:lang w:eastAsia="en-US"/>
              </w:rPr>
            </w:pPr>
            <w:r w:rsidRPr="005E0568">
              <w:rPr>
                <w:rFonts w:ascii="Ancizar Sans Light" w:hAnsi="Ancizar Sans Light" w:cs="Arial"/>
                <w:b/>
                <w:sz w:val="18"/>
                <w:lang w:eastAsia="en-US"/>
              </w:rPr>
              <w:t>Carga Mental</w:t>
            </w:r>
          </w:p>
          <w:p w14:paraId="7C1A3EDF" w14:textId="77777777" w:rsidR="0038536C" w:rsidRPr="005E0568" w:rsidRDefault="0038536C">
            <w:pPr>
              <w:jc w:val="both"/>
              <w:rPr>
                <w:rFonts w:ascii="Ancizar Sans Light" w:hAnsi="Ancizar Sans Light" w:cs="Arial"/>
                <w:sz w:val="18"/>
                <w:lang w:eastAsia="en-US"/>
              </w:rPr>
            </w:pPr>
            <w:r w:rsidRPr="005E0568">
              <w:rPr>
                <w:rFonts w:ascii="Ancizar Sans Light" w:hAnsi="Ancizar Sans Light" w:cs="Arial"/>
                <w:sz w:val="18"/>
                <w:lang w:eastAsia="en-US"/>
              </w:rPr>
              <w:t xml:space="preserve">- Alto grado de elaboración de respuestas </w:t>
            </w:r>
          </w:p>
          <w:p w14:paraId="15EAE24E" w14:textId="77777777" w:rsidR="0038536C" w:rsidRPr="005E0568" w:rsidRDefault="0038536C">
            <w:pPr>
              <w:jc w:val="both"/>
              <w:rPr>
                <w:rFonts w:ascii="Ancizar Sans Light" w:hAnsi="Ancizar Sans Light" w:cs="Arial"/>
                <w:sz w:val="18"/>
                <w:lang w:eastAsia="en-US"/>
              </w:rPr>
            </w:pPr>
            <w:r w:rsidRPr="005E0568">
              <w:rPr>
                <w:rFonts w:ascii="Ancizar Sans Light" w:hAnsi="Ancizar Sans Light" w:cs="Arial"/>
                <w:sz w:val="18"/>
                <w:lang w:eastAsia="en-US"/>
              </w:rPr>
              <w:t>- Elaboración de respuestas complejas</w:t>
            </w:r>
          </w:p>
          <w:p w14:paraId="6EF89663" w14:textId="77777777" w:rsidR="0038536C" w:rsidRPr="005E0568" w:rsidRDefault="0038536C">
            <w:pPr>
              <w:jc w:val="both"/>
              <w:rPr>
                <w:rFonts w:ascii="Ancizar Sans Light" w:hAnsi="Ancizar Sans Light" w:cs="Arial"/>
                <w:sz w:val="18"/>
                <w:lang w:eastAsia="en-US"/>
              </w:rPr>
            </w:pPr>
            <w:r w:rsidRPr="005E0568">
              <w:rPr>
                <w:rFonts w:ascii="Ancizar Sans Light" w:hAnsi="Ancizar Sans Light" w:cs="Arial"/>
                <w:sz w:val="18"/>
                <w:lang w:eastAsia="en-US"/>
              </w:rPr>
              <w:t>- Elaboración de respuestas con rapidez</w:t>
            </w:r>
          </w:p>
          <w:p w14:paraId="56CCAF03" w14:textId="51AE3BD1" w:rsidR="0038536C" w:rsidRPr="005E0568" w:rsidRDefault="0038536C" w:rsidP="0038536C">
            <w:pPr>
              <w:pStyle w:val="Prrafodelista"/>
              <w:ind w:left="181"/>
              <w:jc w:val="both"/>
              <w:rPr>
                <w:rFonts w:ascii="Ancizar Sans Light" w:hAnsi="Ancizar Sans Light" w:cs="Arial"/>
                <w:sz w:val="18"/>
                <w:szCs w:val="18"/>
                <w:highlight w:val="yellow"/>
              </w:rPr>
            </w:pPr>
            <w:r w:rsidRPr="005E0568">
              <w:rPr>
                <w:rFonts w:ascii="Ancizar Sans Light" w:hAnsi="Ancizar Sans Light" w:cs="Arial"/>
                <w:sz w:val="18"/>
                <w:szCs w:val="24"/>
                <w:lang w:eastAsia="en-US"/>
              </w:rPr>
              <w:t xml:space="preserve">- Atención y concentración permanente </w:t>
            </w:r>
          </w:p>
        </w:tc>
        <w:tc>
          <w:tcPr>
            <w:tcW w:w="3871" w:type="dxa"/>
          </w:tcPr>
          <w:p w14:paraId="2439917A" w14:textId="77777777" w:rsidR="0038536C" w:rsidRPr="005E0568" w:rsidRDefault="0038536C" w:rsidP="00E05E61">
            <w:pPr>
              <w:pStyle w:val="Prrafodelista"/>
              <w:numPr>
                <w:ilvl w:val="0"/>
                <w:numId w:val="11"/>
              </w:numPr>
              <w:spacing w:before="120" w:after="0" w:line="240" w:lineRule="auto"/>
              <w:ind w:left="353" w:hanging="353"/>
              <w:jc w:val="both"/>
              <w:rPr>
                <w:rFonts w:ascii="Ancizar Sans Light" w:hAnsi="Ancizar Sans Light" w:cs="Arial"/>
                <w:sz w:val="18"/>
                <w:szCs w:val="24"/>
                <w:lang w:eastAsia="en-US"/>
              </w:rPr>
            </w:pPr>
            <w:r w:rsidRPr="005E0568">
              <w:rPr>
                <w:rFonts w:ascii="Ancizar Sans Light" w:hAnsi="Ancizar Sans Light" w:cs="Arial"/>
                <w:sz w:val="18"/>
                <w:szCs w:val="24"/>
                <w:lang w:eastAsia="en-US"/>
              </w:rPr>
              <w:t xml:space="preserve">Cumplir los lineamientos, y procedimientos del Sistema Integrado de Gestión, SIGA, participando en la ejecución, verificación y mejoramiento de procedimientos, y acciones del Sistema, en cumplimiento de las políticas y objetivos estratégicos que determine la Universidad Nacional de Colombia. </w:t>
            </w:r>
          </w:p>
          <w:p w14:paraId="416E3A5A" w14:textId="77777777" w:rsidR="0038536C" w:rsidRPr="005E0568" w:rsidRDefault="0038536C" w:rsidP="0038536C">
            <w:pPr>
              <w:pStyle w:val="Prrafodelista"/>
              <w:spacing w:before="120" w:after="0" w:line="240" w:lineRule="auto"/>
              <w:ind w:left="353"/>
              <w:jc w:val="both"/>
              <w:rPr>
                <w:rFonts w:ascii="Ancizar Sans Light" w:hAnsi="Ancizar Sans Light" w:cs="Arial"/>
                <w:sz w:val="18"/>
                <w:szCs w:val="24"/>
                <w:lang w:eastAsia="en-US"/>
              </w:rPr>
            </w:pPr>
          </w:p>
          <w:p w14:paraId="407439C2" w14:textId="620A5510" w:rsidR="0038536C" w:rsidRPr="005E0568" w:rsidRDefault="0038536C" w:rsidP="0038536C">
            <w:pPr>
              <w:pStyle w:val="Prrafodelista"/>
              <w:spacing w:before="120" w:after="0" w:line="240" w:lineRule="auto"/>
              <w:ind w:left="353"/>
              <w:jc w:val="both"/>
              <w:rPr>
                <w:rFonts w:ascii="Ancizar Sans Light" w:hAnsi="Ancizar Sans Light" w:cs="Arial"/>
                <w:sz w:val="18"/>
                <w:szCs w:val="18"/>
                <w:highlight w:val="yellow"/>
              </w:rPr>
            </w:pPr>
            <w:r w:rsidRPr="005E0568">
              <w:rPr>
                <w:rFonts w:ascii="Ancizar Sans Light" w:hAnsi="Ancizar Sans Light" w:cs="Arial"/>
                <w:sz w:val="18"/>
                <w:szCs w:val="24"/>
                <w:lang w:eastAsia="en-US"/>
              </w:rPr>
              <w:t>2. Ejecutar los lineamientos establecidos en el Sistema de Gestión de la Seguridad y Salud en el Trabajo, teniendo en cuenta la identificación de peligros y las medidas de control de los riesgos, establecidas por la Universidad Nacional de Colombia, en pro del cumplimiento de la política, y los objetivos de la Universidad.</w:t>
            </w:r>
          </w:p>
        </w:tc>
      </w:tr>
    </w:tbl>
    <w:p w14:paraId="225E15DA" w14:textId="77777777" w:rsidR="00F55D1B" w:rsidRPr="005E0568" w:rsidRDefault="00F55D1B" w:rsidP="00F55D1B">
      <w:pPr>
        <w:pStyle w:val="NormalWeb"/>
        <w:tabs>
          <w:tab w:val="left" w:pos="426"/>
        </w:tabs>
        <w:spacing w:before="0" w:beforeAutospacing="0" w:after="0" w:afterAutospacing="0"/>
        <w:rPr>
          <w:rFonts w:ascii="Ancizar Sans Light" w:hAnsi="Ancizar Sans Light" w:cs="Arial"/>
          <w:b/>
          <w:bCs/>
          <w:color w:val="000000"/>
          <w:highlight w:val="yellow"/>
        </w:rPr>
      </w:pPr>
    </w:p>
    <w:p w14:paraId="0E7903A5" w14:textId="7FEADFF0" w:rsidR="00F55D1B" w:rsidRPr="005E0568" w:rsidRDefault="00F55D1B" w:rsidP="00F55D1B">
      <w:pPr>
        <w:pStyle w:val="Ttulo3"/>
        <w:spacing w:before="0"/>
        <w:rPr>
          <w:rFonts w:ascii="Ancizar Sans Light" w:hAnsi="Ancizar Sans Light" w:cs="Arial"/>
          <w:b/>
          <w:bCs/>
          <w:color w:val="000000"/>
          <w:sz w:val="18"/>
          <w:szCs w:val="18"/>
        </w:rPr>
      </w:pPr>
      <w:r w:rsidRPr="005E0568">
        <w:rPr>
          <w:rFonts w:ascii="Ancizar Sans Light" w:hAnsi="Ancizar Sans Light" w:cs="Arial"/>
          <w:b/>
          <w:bCs/>
          <w:color w:val="000000"/>
          <w:sz w:val="18"/>
          <w:szCs w:val="18"/>
        </w:rPr>
        <w:t xml:space="preserve">Funciones Generales Nivel </w:t>
      </w:r>
      <w:r w:rsidR="006D5CDF" w:rsidRPr="005E0568">
        <w:rPr>
          <w:rFonts w:ascii="Ancizar Sans Light" w:hAnsi="Ancizar Sans Light" w:cs="Arial"/>
          <w:b/>
          <w:bCs/>
          <w:color w:val="000000"/>
          <w:sz w:val="18"/>
          <w:szCs w:val="18"/>
        </w:rPr>
        <w:t>Profesional</w:t>
      </w:r>
    </w:p>
    <w:p w14:paraId="538D944D" w14:textId="77777777" w:rsidR="00F55D1B" w:rsidRPr="005E0568" w:rsidRDefault="00F55D1B" w:rsidP="00F55D1B">
      <w:pPr>
        <w:jc w:val="both"/>
        <w:rPr>
          <w:rFonts w:ascii="Ancizar Sans Light" w:hAnsi="Ancizar Sans Light" w:cs="Arial"/>
          <w:bCs/>
          <w:color w:val="000000"/>
          <w:sz w:val="18"/>
          <w:szCs w:val="18"/>
        </w:rPr>
      </w:pPr>
    </w:p>
    <w:p w14:paraId="7BC8F6A6" w14:textId="77777777" w:rsidR="006D5CDF" w:rsidRPr="005E0568" w:rsidRDefault="006D5CDF" w:rsidP="00E05E61">
      <w:pPr>
        <w:pStyle w:val="Prrafodelista"/>
        <w:numPr>
          <w:ilvl w:val="0"/>
          <w:numId w:val="10"/>
        </w:numPr>
        <w:spacing w:after="80" w:line="240" w:lineRule="auto"/>
        <w:ind w:left="357" w:hanging="357"/>
        <w:jc w:val="both"/>
        <w:rPr>
          <w:rFonts w:ascii="Ancizar Sans Light" w:hAnsi="Ancizar Sans Light" w:cs="Arial"/>
          <w:bCs/>
          <w:color w:val="000000"/>
          <w:sz w:val="18"/>
          <w:szCs w:val="18"/>
        </w:rPr>
      </w:pPr>
      <w:r w:rsidRPr="005E0568">
        <w:rPr>
          <w:rFonts w:ascii="Ancizar Sans Light" w:hAnsi="Ancizar Sans Light" w:cs="Arial"/>
          <w:bCs/>
          <w:color w:val="000000"/>
          <w:sz w:val="18"/>
          <w:szCs w:val="18"/>
        </w:rPr>
        <w:t>Participar en la formulación, diseño, organización, ejecución y control de planes y programas del área interna de su competencia.</w:t>
      </w:r>
    </w:p>
    <w:p w14:paraId="67AB44E0" w14:textId="77777777" w:rsidR="006D5CDF" w:rsidRPr="005E0568" w:rsidRDefault="006D5CDF" w:rsidP="00E05E61">
      <w:pPr>
        <w:pStyle w:val="Prrafodelista"/>
        <w:numPr>
          <w:ilvl w:val="0"/>
          <w:numId w:val="10"/>
        </w:numPr>
        <w:spacing w:after="80" w:line="240" w:lineRule="auto"/>
        <w:ind w:left="357" w:hanging="357"/>
        <w:jc w:val="both"/>
        <w:rPr>
          <w:rFonts w:ascii="Ancizar Sans Light" w:hAnsi="Ancizar Sans Light" w:cs="Arial"/>
          <w:bCs/>
          <w:color w:val="000000"/>
          <w:sz w:val="18"/>
          <w:szCs w:val="18"/>
        </w:rPr>
      </w:pPr>
      <w:r w:rsidRPr="005E0568">
        <w:rPr>
          <w:rFonts w:ascii="Ancizar Sans Light" w:hAnsi="Ancizar Sans Light" w:cs="Arial"/>
          <w:bCs/>
          <w:color w:val="000000"/>
          <w:sz w:val="18"/>
          <w:szCs w:val="18"/>
        </w:rPr>
        <w:t>Adelantar los estudios e investigaciones que permitan mejorar la prestación de los servicios a su cargo y el oportuno cumplimiento de los planes, programas y proyectos, así como la ejecución y utilización óptima de los recursos disponibles.</w:t>
      </w:r>
    </w:p>
    <w:p w14:paraId="307E27E8" w14:textId="77777777" w:rsidR="006D5CDF" w:rsidRPr="005E0568" w:rsidRDefault="006D5CDF" w:rsidP="00E05E61">
      <w:pPr>
        <w:pStyle w:val="Prrafodelista"/>
        <w:numPr>
          <w:ilvl w:val="0"/>
          <w:numId w:val="10"/>
        </w:numPr>
        <w:spacing w:after="80" w:line="240" w:lineRule="auto"/>
        <w:ind w:left="357" w:hanging="357"/>
        <w:jc w:val="both"/>
        <w:rPr>
          <w:rFonts w:ascii="Ancizar Sans Light" w:hAnsi="Ancizar Sans Light" w:cs="Arial"/>
          <w:bCs/>
          <w:color w:val="000000"/>
          <w:sz w:val="18"/>
          <w:szCs w:val="18"/>
        </w:rPr>
      </w:pPr>
      <w:r w:rsidRPr="005E0568">
        <w:rPr>
          <w:rFonts w:ascii="Ancizar Sans Light" w:hAnsi="Ancizar Sans Light" w:cs="Arial"/>
          <w:bCs/>
          <w:color w:val="000000"/>
          <w:sz w:val="18"/>
          <w:szCs w:val="18"/>
        </w:rPr>
        <w:t>Administrar los programas, proyectos y las actividades propias del área de conformidad con los lineamientos, objetivos y misión de la Universidad.</w:t>
      </w:r>
    </w:p>
    <w:p w14:paraId="72CDC3A6" w14:textId="77777777" w:rsidR="006D5CDF" w:rsidRPr="005E0568" w:rsidRDefault="006D5CDF" w:rsidP="00E05E61">
      <w:pPr>
        <w:pStyle w:val="Prrafodelista"/>
        <w:numPr>
          <w:ilvl w:val="0"/>
          <w:numId w:val="10"/>
        </w:numPr>
        <w:spacing w:after="80" w:line="240" w:lineRule="auto"/>
        <w:ind w:left="357" w:hanging="357"/>
        <w:jc w:val="both"/>
        <w:rPr>
          <w:rFonts w:ascii="Ancizar Sans Light" w:hAnsi="Ancizar Sans Light" w:cs="Arial"/>
          <w:bCs/>
          <w:color w:val="000000"/>
          <w:sz w:val="18"/>
          <w:szCs w:val="18"/>
        </w:rPr>
      </w:pPr>
      <w:r w:rsidRPr="005E0568">
        <w:rPr>
          <w:rFonts w:ascii="Ancizar Sans Light" w:hAnsi="Ancizar Sans Light" w:cs="Arial"/>
          <w:bCs/>
          <w:color w:val="000000"/>
          <w:sz w:val="18"/>
          <w:szCs w:val="18"/>
        </w:rPr>
        <w:t>Ejecutar los procesos, procedimientos, métodos e instrumentos requeridos para mejorar la prestación de los servicios a su cargo, de conformidad con la misión de la dependencia.</w:t>
      </w:r>
    </w:p>
    <w:p w14:paraId="5AD7A55F" w14:textId="77777777" w:rsidR="006D5CDF" w:rsidRPr="005E0568" w:rsidRDefault="006D5CDF" w:rsidP="00E05E61">
      <w:pPr>
        <w:pStyle w:val="Prrafodelista"/>
        <w:numPr>
          <w:ilvl w:val="0"/>
          <w:numId w:val="10"/>
        </w:numPr>
        <w:spacing w:after="80" w:line="240" w:lineRule="auto"/>
        <w:ind w:left="357" w:hanging="357"/>
        <w:jc w:val="both"/>
        <w:rPr>
          <w:rFonts w:ascii="Ancizar Sans Light" w:hAnsi="Ancizar Sans Light" w:cs="Arial"/>
          <w:bCs/>
          <w:color w:val="000000"/>
          <w:sz w:val="18"/>
          <w:szCs w:val="18"/>
        </w:rPr>
      </w:pPr>
      <w:r w:rsidRPr="005E0568">
        <w:rPr>
          <w:rFonts w:ascii="Ancizar Sans Light" w:hAnsi="Ancizar Sans Light" w:cs="Arial"/>
          <w:bCs/>
          <w:color w:val="000000"/>
          <w:sz w:val="18"/>
          <w:szCs w:val="18"/>
        </w:rPr>
        <w:t>Llevar a cabo propuestas para la ejecución acciones que deban adoptarse para el logro de los objetivos y las metas establecidas.</w:t>
      </w:r>
    </w:p>
    <w:p w14:paraId="1DF02746" w14:textId="77777777" w:rsidR="006D5CDF" w:rsidRPr="005E0568" w:rsidRDefault="006D5CDF" w:rsidP="00E05E61">
      <w:pPr>
        <w:pStyle w:val="Prrafodelista"/>
        <w:numPr>
          <w:ilvl w:val="0"/>
          <w:numId w:val="10"/>
        </w:numPr>
        <w:spacing w:after="80" w:line="240" w:lineRule="auto"/>
        <w:ind w:left="357" w:hanging="357"/>
        <w:jc w:val="both"/>
        <w:rPr>
          <w:rFonts w:ascii="Ancizar Sans Light" w:hAnsi="Ancizar Sans Light" w:cs="Arial"/>
          <w:bCs/>
          <w:color w:val="000000"/>
          <w:sz w:val="18"/>
          <w:szCs w:val="18"/>
        </w:rPr>
      </w:pPr>
      <w:r w:rsidRPr="005E0568">
        <w:rPr>
          <w:rFonts w:ascii="Ancizar Sans Light" w:hAnsi="Ancizar Sans Light" w:cs="Arial"/>
          <w:bCs/>
          <w:color w:val="000000"/>
          <w:sz w:val="18"/>
          <w:szCs w:val="18"/>
        </w:rPr>
        <w:t>Efectuar estudios, conceptos, respuestas a consultas, evaluaciones sobre las materias de su competencia de acuerdo con las políticas institucionales y normativa vigente.</w:t>
      </w:r>
    </w:p>
    <w:p w14:paraId="211F6247" w14:textId="77777777" w:rsidR="006D5CDF" w:rsidRPr="005E0568" w:rsidRDefault="006D5CDF" w:rsidP="00E05E61">
      <w:pPr>
        <w:pStyle w:val="Prrafodelista"/>
        <w:numPr>
          <w:ilvl w:val="0"/>
          <w:numId w:val="10"/>
        </w:numPr>
        <w:spacing w:after="80" w:line="240" w:lineRule="auto"/>
        <w:ind w:left="357" w:hanging="357"/>
        <w:jc w:val="both"/>
        <w:rPr>
          <w:rFonts w:ascii="Ancizar Sans Light" w:hAnsi="Ancizar Sans Light" w:cs="Arial"/>
          <w:bCs/>
          <w:color w:val="000000"/>
          <w:sz w:val="18"/>
          <w:szCs w:val="18"/>
        </w:rPr>
      </w:pPr>
      <w:r w:rsidRPr="005E0568">
        <w:rPr>
          <w:rFonts w:ascii="Ancizar Sans Light" w:hAnsi="Ancizar Sans Light" w:cs="Arial"/>
          <w:bCs/>
          <w:color w:val="000000"/>
          <w:sz w:val="18"/>
          <w:szCs w:val="18"/>
        </w:rPr>
        <w:lastRenderedPageBreak/>
        <w:t>Coordinar estudios e investigaciones tendientes al logro de los objetivos, planes y programas de la entidad, de acuerdo con las instrucciones recibidas.</w:t>
      </w:r>
    </w:p>
    <w:p w14:paraId="504E57A4" w14:textId="77777777" w:rsidR="00F55D1B" w:rsidRPr="005E0568" w:rsidRDefault="00F55D1B" w:rsidP="00F55D1B">
      <w:pPr>
        <w:rPr>
          <w:rFonts w:ascii="Ancizar Sans Light" w:hAnsi="Ancizar Sans Light" w:cs="Arial"/>
          <w:sz w:val="18"/>
          <w:highlight w:val="yellow"/>
        </w:rPr>
      </w:pPr>
    </w:p>
    <w:p w14:paraId="68851A3F" w14:textId="77777777" w:rsidR="00F55D1B" w:rsidRPr="005E0568" w:rsidRDefault="00F55D1B" w:rsidP="00F55D1B">
      <w:pPr>
        <w:pStyle w:val="NormalWeb"/>
        <w:tabs>
          <w:tab w:val="left" w:pos="426"/>
        </w:tabs>
        <w:spacing w:before="0" w:beforeAutospacing="0" w:after="0" w:afterAutospacing="0"/>
        <w:rPr>
          <w:rFonts w:ascii="Ancizar Sans Light" w:hAnsi="Ancizar Sans Light" w:cs="Arial"/>
          <w:b/>
          <w:bCs/>
          <w:color w:val="000000"/>
          <w:sz w:val="18"/>
          <w:szCs w:val="18"/>
        </w:rPr>
      </w:pPr>
      <w:r w:rsidRPr="005E0568">
        <w:rPr>
          <w:rFonts w:ascii="Ancizar Sans Light" w:hAnsi="Ancizar Sans Light" w:cs="Arial"/>
          <w:b/>
          <w:bCs/>
          <w:color w:val="000000"/>
          <w:sz w:val="18"/>
          <w:szCs w:val="18"/>
        </w:rPr>
        <w:t xml:space="preserve">Requisitos de formación para el trabajo por grupos ocupacionales: </w:t>
      </w:r>
      <w:r w:rsidRPr="005E0568">
        <w:rPr>
          <w:rFonts w:ascii="Ancizar Sans Light" w:hAnsi="Ancizar Sans Light" w:cs="Arial"/>
          <w:bCs/>
          <w:color w:val="000000"/>
          <w:sz w:val="18"/>
          <w:szCs w:val="18"/>
        </w:rPr>
        <w:t>(No aplica)</w:t>
      </w:r>
    </w:p>
    <w:p w14:paraId="554CE3C3" w14:textId="0E324110" w:rsidR="00F55D1B" w:rsidRPr="005E0568" w:rsidRDefault="00F55D1B" w:rsidP="00F55D1B">
      <w:pPr>
        <w:pStyle w:val="NormalWeb"/>
        <w:tabs>
          <w:tab w:val="left" w:pos="426"/>
        </w:tabs>
        <w:spacing w:before="0" w:beforeAutospacing="0" w:after="0" w:afterAutospacing="0"/>
        <w:rPr>
          <w:rFonts w:ascii="Ancizar Sans Light" w:hAnsi="Ancizar Sans Light" w:cs="Arial"/>
          <w:b/>
          <w:bCs/>
          <w:color w:val="000000"/>
        </w:rPr>
      </w:pPr>
    </w:p>
    <w:p w14:paraId="2B43B881" w14:textId="45AF1D96" w:rsidR="00B87EC7" w:rsidRPr="005E0568" w:rsidRDefault="00B87EC7" w:rsidP="00B87EC7">
      <w:pPr>
        <w:spacing w:line="276" w:lineRule="auto"/>
        <w:jc w:val="both"/>
        <w:rPr>
          <w:rFonts w:ascii="Ancizar Sans Light" w:hAnsi="Ancizar Sans Light" w:cs="Arial"/>
          <w:color w:val="000000"/>
          <w:sz w:val="18"/>
          <w:szCs w:val="18"/>
          <w:shd w:val="clear" w:color="auto" w:fill="FFFFFF"/>
          <w:lang w:val="es-ES"/>
        </w:rPr>
      </w:pPr>
    </w:p>
    <w:p w14:paraId="6009EF06" w14:textId="77777777" w:rsidR="00B87EC7" w:rsidRPr="005E0568" w:rsidRDefault="00B87EC7" w:rsidP="00E05E61">
      <w:pPr>
        <w:pStyle w:val="Prrafodelista"/>
        <w:numPr>
          <w:ilvl w:val="0"/>
          <w:numId w:val="2"/>
        </w:numPr>
        <w:spacing w:after="0"/>
        <w:jc w:val="both"/>
        <w:rPr>
          <w:rFonts w:ascii="Ancizar Sans Light" w:hAnsi="Ancizar Sans Light" w:cs="Arial"/>
          <w:color w:val="000000"/>
          <w:sz w:val="18"/>
          <w:szCs w:val="18"/>
          <w:shd w:val="clear" w:color="auto" w:fill="FFFFFF"/>
          <w:lang w:val="es-ES"/>
        </w:rPr>
      </w:pPr>
      <w:r w:rsidRPr="005E0568">
        <w:rPr>
          <w:rFonts w:ascii="Ancizar Sans Light" w:hAnsi="Ancizar Sans Light" w:cs="Arial"/>
          <w:b/>
          <w:bCs/>
          <w:color w:val="000000"/>
          <w:sz w:val="18"/>
          <w:szCs w:val="18"/>
        </w:rPr>
        <w:t>Requisitos en el proceso</w:t>
      </w:r>
    </w:p>
    <w:p w14:paraId="7823A1ED" w14:textId="77777777" w:rsidR="00B87EC7" w:rsidRPr="005E0568" w:rsidRDefault="00B87EC7" w:rsidP="00B87EC7">
      <w:pPr>
        <w:spacing w:line="276" w:lineRule="auto"/>
        <w:jc w:val="both"/>
        <w:rPr>
          <w:rFonts w:ascii="Ancizar Sans Light" w:hAnsi="Ancizar Sans Light" w:cs="Arial"/>
          <w:color w:val="000000"/>
          <w:sz w:val="18"/>
          <w:szCs w:val="18"/>
          <w:shd w:val="clear" w:color="auto" w:fill="FFFFFF"/>
          <w:lang w:val="es-ES"/>
        </w:rPr>
      </w:pPr>
    </w:p>
    <w:p w14:paraId="0A07FEC2" w14:textId="77777777" w:rsidR="00B87EC7" w:rsidRPr="005E0568" w:rsidRDefault="00B87EC7" w:rsidP="00E05E61">
      <w:pPr>
        <w:pStyle w:val="Prrafodelista"/>
        <w:numPr>
          <w:ilvl w:val="0"/>
          <w:numId w:val="3"/>
        </w:numPr>
        <w:spacing w:after="0"/>
        <w:ind w:left="709" w:hanging="425"/>
        <w:jc w:val="both"/>
        <w:rPr>
          <w:rFonts w:ascii="Ancizar Sans Light" w:hAnsi="Ancizar Sans Light" w:cs="Arial"/>
          <w:color w:val="000000"/>
          <w:sz w:val="18"/>
          <w:szCs w:val="18"/>
          <w:shd w:val="clear" w:color="auto" w:fill="FFFFFF"/>
          <w:lang w:val="es-ES"/>
        </w:rPr>
      </w:pPr>
      <w:r w:rsidRPr="005E0568">
        <w:rPr>
          <w:rFonts w:ascii="Ancizar Sans Light" w:hAnsi="Ancizar Sans Light" w:cs="Arial"/>
          <w:color w:val="000000"/>
          <w:sz w:val="18"/>
          <w:szCs w:val="18"/>
          <w:shd w:val="clear" w:color="auto" w:fill="FFFFFF"/>
          <w:lang w:val="es-ES"/>
        </w:rPr>
        <w:t>La persona seleccionada, previo al nombramiento en</w:t>
      </w:r>
      <w:r w:rsidRPr="005E0568">
        <w:rPr>
          <w:rFonts w:cs="Calibri"/>
          <w:color w:val="000000"/>
          <w:sz w:val="18"/>
          <w:szCs w:val="18"/>
          <w:shd w:val="clear" w:color="auto" w:fill="FFFFFF"/>
          <w:lang w:val="es-ES"/>
        </w:rPr>
        <w:t> </w:t>
      </w:r>
      <w:r w:rsidRPr="005E0568">
        <w:rPr>
          <w:rFonts w:ascii="Ancizar Sans Light" w:hAnsi="Ancizar Sans Light" w:cs="Arial"/>
          <w:color w:val="000000"/>
          <w:sz w:val="18"/>
          <w:szCs w:val="18"/>
          <w:shd w:val="clear" w:color="auto" w:fill="FFFFFF"/>
          <w:lang w:val="es-ES"/>
        </w:rPr>
        <w:t>encargo,</w:t>
      </w:r>
      <w:r w:rsidRPr="005E0568">
        <w:rPr>
          <w:rFonts w:cs="Calibri"/>
          <w:color w:val="000000"/>
          <w:sz w:val="18"/>
          <w:szCs w:val="18"/>
          <w:shd w:val="clear" w:color="auto" w:fill="FFFFFF"/>
          <w:lang w:val="es-ES"/>
        </w:rPr>
        <w:t> </w:t>
      </w:r>
      <w:r w:rsidRPr="005E0568">
        <w:rPr>
          <w:rFonts w:ascii="Ancizar Sans Light" w:hAnsi="Ancizar Sans Light" w:cs="Arial"/>
          <w:color w:val="000000"/>
          <w:sz w:val="18"/>
          <w:szCs w:val="18"/>
          <w:shd w:val="clear" w:color="auto" w:fill="FFFFFF"/>
          <w:lang w:val="es-ES"/>
        </w:rPr>
        <w:t>deber</w:t>
      </w:r>
      <w:r w:rsidRPr="005E0568">
        <w:rPr>
          <w:rFonts w:ascii="Ancizar Sans Light" w:hAnsi="Ancizar Sans Light" w:cs="Ancizar Sans Light"/>
          <w:color w:val="000000"/>
          <w:sz w:val="18"/>
          <w:szCs w:val="18"/>
          <w:shd w:val="clear" w:color="auto" w:fill="FFFFFF"/>
          <w:lang w:val="es-ES"/>
        </w:rPr>
        <w:t>á</w:t>
      </w:r>
      <w:r w:rsidRPr="005E0568">
        <w:rPr>
          <w:rFonts w:ascii="Ancizar Sans Light" w:hAnsi="Ancizar Sans Light" w:cs="Arial"/>
          <w:color w:val="000000"/>
          <w:sz w:val="18"/>
          <w:szCs w:val="18"/>
          <w:shd w:val="clear" w:color="auto" w:fill="FFFFFF"/>
          <w:lang w:val="es-ES"/>
        </w:rPr>
        <w:t xml:space="preserve"> practicarse evaluaci</w:t>
      </w:r>
      <w:r w:rsidRPr="005E0568">
        <w:rPr>
          <w:rFonts w:ascii="Ancizar Sans Light" w:hAnsi="Ancizar Sans Light" w:cs="Ancizar Sans Light"/>
          <w:color w:val="000000"/>
          <w:sz w:val="18"/>
          <w:szCs w:val="18"/>
          <w:shd w:val="clear" w:color="auto" w:fill="FFFFFF"/>
          <w:lang w:val="es-ES"/>
        </w:rPr>
        <w:t>ó</w:t>
      </w:r>
      <w:r w:rsidRPr="005E0568">
        <w:rPr>
          <w:rFonts w:ascii="Ancizar Sans Light" w:hAnsi="Ancizar Sans Light" w:cs="Arial"/>
          <w:color w:val="000000"/>
          <w:sz w:val="18"/>
          <w:szCs w:val="18"/>
          <w:shd w:val="clear" w:color="auto" w:fill="FFFFFF"/>
          <w:lang w:val="es-ES"/>
        </w:rPr>
        <w:t>n</w:t>
      </w:r>
      <w:r w:rsidRPr="005E0568">
        <w:rPr>
          <w:rFonts w:cs="Calibri"/>
          <w:color w:val="000000"/>
          <w:sz w:val="18"/>
          <w:szCs w:val="18"/>
          <w:shd w:val="clear" w:color="auto" w:fill="FFFFFF"/>
          <w:lang w:val="es-ES"/>
        </w:rPr>
        <w:t> </w:t>
      </w:r>
      <w:r w:rsidRPr="005E0568">
        <w:rPr>
          <w:rFonts w:ascii="Ancizar Sans Light" w:hAnsi="Ancizar Sans Light" w:cs="Arial"/>
          <w:color w:val="000000"/>
          <w:sz w:val="18"/>
          <w:szCs w:val="18"/>
          <w:shd w:val="clear" w:color="auto" w:fill="FFFFFF"/>
          <w:lang w:val="es-ES"/>
        </w:rPr>
        <w:t>m</w:t>
      </w:r>
      <w:r w:rsidRPr="005E0568">
        <w:rPr>
          <w:rFonts w:ascii="Ancizar Sans Light" w:hAnsi="Ancizar Sans Light" w:cs="Ancizar Sans Light"/>
          <w:color w:val="000000"/>
          <w:sz w:val="18"/>
          <w:szCs w:val="18"/>
          <w:shd w:val="clear" w:color="auto" w:fill="FFFFFF"/>
          <w:lang w:val="es-ES"/>
        </w:rPr>
        <w:t>é</w:t>
      </w:r>
      <w:r w:rsidRPr="005E0568">
        <w:rPr>
          <w:rFonts w:ascii="Ancizar Sans Light" w:hAnsi="Ancizar Sans Light" w:cs="Arial"/>
          <w:color w:val="000000"/>
          <w:sz w:val="18"/>
          <w:szCs w:val="18"/>
          <w:shd w:val="clear" w:color="auto" w:fill="FFFFFF"/>
          <w:lang w:val="es-ES"/>
        </w:rPr>
        <w:t>dica ocupacional</w:t>
      </w:r>
      <w:r w:rsidRPr="005E0568">
        <w:rPr>
          <w:rFonts w:cs="Calibri"/>
          <w:color w:val="000000"/>
          <w:sz w:val="18"/>
          <w:szCs w:val="18"/>
          <w:shd w:val="clear" w:color="auto" w:fill="FFFFFF"/>
          <w:lang w:val="es-ES"/>
        </w:rPr>
        <w:t> </w:t>
      </w:r>
      <w:r w:rsidRPr="005E0568">
        <w:rPr>
          <w:rFonts w:ascii="Ancizar Sans Light" w:hAnsi="Ancizar Sans Light" w:cs="Arial"/>
          <w:color w:val="000000"/>
          <w:sz w:val="18"/>
          <w:szCs w:val="18"/>
          <w:shd w:val="clear" w:color="auto" w:fill="FFFFFF"/>
          <w:lang w:val="es-ES"/>
        </w:rPr>
        <w:t>seg</w:t>
      </w:r>
      <w:r w:rsidRPr="005E0568">
        <w:rPr>
          <w:rFonts w:ascii="Ancizar Sans Light" w:hAnsi="Ancizar Sans Light" w:cs="Ancizar Sans Light"/>
          <w:color w:val="000000"/>
          <w:sz w:val="18"/>
          <w:szCs w:val="18"/>
          <w:shd w:val="clear" w:color="auto" w:fill="FFFFFF"/>
          <w:lang w:val="es-ES"/>
        </w:rPr>
        <w:t>ú</w:t>
      </w:r>
      <w:r w:rsidRPr="005E0568">
        <w:rPr>
          <w:rFonts w:ascii="Ancizar Sans Light" w:hAnsi="Ancizar Sans Light" w:cs="Arial"/>
          <w:color w:val="000000"/>
          <w:sz w:val="18"/>
          <w:szCs w:val="18"/>
          <w:shd w:val="clear" w:color="auto" w:fill="FFFFFF"/>
          <w:lang w:val="es-ES"/>
        </w:rPr>
        <w:t>n</w:t>
      </w:r>
      <w:r w:rsidRPr="005E0568">
        <w:rPr>
          <w:rFonts w:cs="Calibri"/>
          <w:color w:val="000000"/>
          <w:sz w:val="18"/>
          <w:szCs w:val="18"/>
          <w:shd w:val="clear" w:color="auto" w:fill="FFFFFF"/>
          <w:lang w:val="es-ES"/>
        </w:rPr>
        <w:t> </w:t>
      </w:r>
      <w:r w:rsidRPr="005E0568">
        <w:rPr>
          <w:rFonts w:ascii="Ancizar Sans Light" w:hAnsi="Ancizar Sans Light" w:cs="Arial"/>
          <w:color w:val="000000"/>
          <w:sz w:val="18"/>
          <w:szCs w:val="18"/>
          <w:shd w:val="clear" w:color="auto" w:fill="FFFFFF"/>
          <w:lang w:val="es-ES"/>
        </w:rPr>
        <w:t>orden que</w:t>
      </w:r>
      <w:r w:rsidRPr="005E0568">
        <w:rPr>
          <w:rFonts w:cs="Calibri"/>
          <w:color w:val="000000"/>
          <w:sz w:val="18"/>
          <w:szCs w:val="18"/>
          <w:shd w:val="clear" w:color="auto" w:fill="FFFFFF"/>
          <w:lang w:val="es-ES"/>
        </w:rPr>
        <w:t> </w:t>
      </w:r>
      <w:r w:rsidRPr="005E0568">
        <w:rPr>
          <w:rFonts w:ascii="Ancizar Sans Light" w:hAnsi="Ancizar Sans Light" w:cs="Arial"/>
          <w:color w:val="000000"/>
          <w:sz w:val="18"/>
          <w:szCs w:val="18"/>
          <w:shd w:val="clear" w:color="auto" w:fill="FFFFFF"/>
          <w:lang w:val="es-ES"/>
        </w:rPr>
        <w:t>le ser</w:t>
      </w:r>
      <w:r w:rsidRPr="005E0568">
        <w:rPr>
          <w:rFonts w:ascii="Ancizar Sans Light" w:hAnsi="Ancizar Sans Light" w:cs="Ancizar Sans Light"/>
          <w:color w:val="000000"/>
          <w:sz w:val="18"/>
          <w:szCs w:val="18"/>
          <w:shd w:val="clear" w:color="auto" w:fill="FFFFFF"/>
          <w:lang w:val="es-ES"/>
        </w:rPr>
        <w:t>á</w:t>
      </w:r>
      <w:r w:rsidRPr="005E0568">
        <w:rPr>
          <w:rFonts w:ascii="Ancizar Sans Light" w:hAnsi="Ancizar Sans Light" w:cs="Arial"/>
          <w:color w:val="000000"/>
          <w:sz w:val="18"/>
          <w:szCs w:val="18"/>
          <w:shd w:val="clear" w:color="auto" w:fill="FFFFFF"/>
          <w:lang w:val="es-ES"/>
        </w:rPr>
        <w:t xml:space="preserve"> entregada</w:t>
      </w:r>
      <w:r w:rsidRPr="005E0568">
        <w:rPr>
          <w:rFonts w:cs="Calibri"/>
          <w:color w:val="000000"/>
          <w:sz w:val="18"/>
          <w:szCs w:val="18"/>
          <w:shd w:val="clear" w:color="auto" w:fill="FFFFFF"/>
          <w:lang w:val="es-ES"/>
        </w:rPr>
        <w:t> </w:t>
      </w:r>
      <w:r w:rsidRPr="005E0568">
        <w:rPr>
          <w:rFonts w:ascii="Ancizar Sans Light" w:hAnsi="Ancizar Sans Light" w:cs="Arial"/>
          <w:color w:val="000000"/>
          <w:sz w:val="18"/>
          <w:szCs w:val="18"/>
          <w:shd w:val="clear" w:color="auto" w:fill="FFFFFF"/>
          <w:lang w:val="es-ES"/>
        </w:rPr>
        <w:t>desde la Secci</w:t>
      </w:r>
      <w:r w:rsidRPr="005E0568">
        <w:rPr>
          <w:rFonts w:ascii="Ancizar Sans Light" w:hAnsi="Ancizar Sans Light" w:cs="Ancizar Sans Light"/>
          <w:color w:val="000000"/>
          <w:sz w:val="18"/>
          <w:szCs w:val="18"/>
          <w:shd w:val="clear" w:color="auto" w:fill="FFFFFF"/>
          <w:lang w:val="es-ES"/>
        </w:rPr>
        <w:t>ó</w:t>
      </w:r>
      <w:r w:rsidRPr="005E0568">
        <w:rPr>
          <w:rFonts w:ascii="Ancizar Sans Light" w:hAnsi="Ancizar Sans Light" w:cs="Arial"/>
          <w:color w:val="000000"/>
          <w:sz w:val="18"/>
          <w:szCs w:val="18"/>
          <w:shd w:val="clear" w:color="auto" w:fill="FFFFFF"/>
          <w:lang w:val="es-ES"/>
        </w:rPr>
        <w:t xml:space="preserve">n de Seguridad y Salud en el Trabajo de la Sede. </w:t>
      </w:r>
    </w:p>
    <w:p w14:paraId="6FC4FD1D" w14:textId="77777777" w:rsidR="00B87EC7" w:rsidRPr="005E0568" w:rsidRDefault="00B87EC7" w:rsidP="00B87EC7">
      <w:pPr>
        <w:pStyle w:val="Prrafodelista"/>
        <w:spacing w:after="0"/>
        <w:ind w:left="709" w:hanging="425"/>
        <w:jc w:val="both"/>
        <w:rPr>
          <w:rFonts w:ascii="Ancizar Sans Light" w:hAnsi="Ancizar Sans Light" w:cs="Arial"/>
          <w:color w:val="000000"/>
          <w:sz w:val="18"/>
          <w:szCs w:val="18"/>
          <w:shd w:val="clear" w:color="auto" w:fill="FFFFFF"/>
          <w:lang w:val="es-ES"/>
        </w:rPr>
      </w:pPr>
    </w:p>
    <w:p w14:paraId="732F3AEB" w14:textId="77777777" w:rsidR="00B87EC7" w:rsidRPr="005E0568" w:rsidRDefault="00B87EC7" w:rsidP="00E05E61">
      <w:pPr>
        <w:pStyle w:val="Prrafodelista"/>
        <w:numPr>
          <w:ilvl w:val="0"/>
          <w:numId w:val="3"/>
        </w:numPr>
        <w:spacing w:after="0"/>
        <w:ind w:left="709" w:hanging="425"/>
        <w:jc w:val="both"/>
        <w:rPr>
          <w:rFonts w:ascii="Ancizar Sans Light" w:hAnsi="Ancizar Sans Light" w:cs="Arial"/>
          <w:color w:val="000000"/>
          <w:sz w:val="18"/>
          <w:szCs w:val="18"/>
          <w:shd w:val="clear" w:color="auto" w:fill="FFFFFF"/>
          <w:lang w:val="es-ES"/>
        </w:rPr>
      </w:pPr>
      <w:r w:rsidRPr="005E0568">
        <w:rPr>
          <w:rFonts w:ascii="Ancizar Sans Light" w:hAnsi="Ancizar Sans Light" w:cs="Arial"/>
          <w:color w:val="000000"/>
          <w:sz w:val="18"/>
          <w:szCs w:val="18"/>
          <w:shd w:val="clear" w:color="auto" w:fill="FFFFFF"/>
          <w:lang w:val="es-ES"/>
        </w:rPr>
        <w:t>Lo anterior, de conformidad con el procedimiento</w:t>
      </w:r>
      <w:r w:rsidRPr="005E0568">
        <w:rPr>
          <w:rStyle w:val="apple-converted-space"/>
          <w:rFonts w:cs="Calibri"/>
          <w:color w:val="000000"/>
          <w:sz w:val="18"/>
          <w:szCs w:val="18"/>
          <w:shd w:val="clear" w:color="auto" w:fill="FFFFFF"/>
          <w:lang w:val="es-ES"/>
        </w:rPr>
        <w:t> </w:t>
      </w:r>
      <w:r w:rsidRPr="005E0568">
        <w:rPr>
          <w:rFonts w:ascii="Ancizar Sans Light" w:hAnsi="Ancizar Sans Light" w:cs="Arial"/>
          <w:color w:val="000000"/>
          <w:sz w:val="18"/>
          <w:szCs w:val="18"/>
          <w:shd w:val="clear" w:color="auto" w:fill="FFFFFF"/>
          <w:lang w:val="es-ES"/>
        </w:rPr>
        <w:t>en el cual se establece:</w:t>
      </w:r>
      <w:r w:rsidRPr="005E0568">
        <w:rPr>
          <w:rStyle w:val="apple-converted-space"/>
          <w:rFonts w:cs="Calibri"/>
          <w:color w:val="000000"/>
          <w:sz w:val="18"/>
          <w:szCs w:val="18"/>
          <w:shd w:val="clear" w:color="auto" w:fill="FFFFFF"/>
          <w:lang w:val="es-ES"/>
        </w:rPr>
        <w:t> </w:t>
      </w:r>
      <w:r w:rsidRPr="005E0568">
        <w:rPr>
          <w:rStyle w:val="Textoennegrita"/>
          <w:rFonts w:ascii="Ancizar Sans Light" w:hAnsi="Ancizar Sans Light" w:cs="Arial"/>
          <w:color w:val="000000"/>
          <w:sz w:val="18"/>
          <w:szCs w:val="18"/>
          <w:shd w:val="clear" w:color="auto" w:fill="FFFFFF"/>
          <w:lang w:val="es-ES"/>
        </w:rPr>
        <w:t>"Evaluación médica ocupacional por cambio de ocupación o reubicación laboral:</w:t>
      </w:r>
      <w:r w:rsidRPr="005E0568">
        <w:rPr>
          <w:rStyle w:val="apple-converted-space"/>
          <w:rFonts w:cs="Calibri"/>
          <w:color w:val="000000"/>
          <w:sz w:val="18"/>
          <w:szCs w:val="18"/>
          <w:shd w:val="clear" w:color="auto" w:fill="FFFFFF"/>
          <w:lang w:val="es-ES"/>
        </w:rPr>
        <w:t> </w:t>
      </w:r>
      <w:r w:rsidRPr="005E0568">
        <w:rPr>
          <w:rFonts w:ascii="Ancizar Sans Light" w:hAnsi="Ancizar Sans Light" w:cs="Arial"/>
          <w:color w:val="000000"/>
          <w:sz w:val="18"/>
          <w:szCs w:val="18"/>
          <w:shd w:val="clear" w:color="auto" w:fill="FFFFFF"/>
          <w:lang w:val="es-ES"/>
        </w:rPr>
        <w:t>Tipo de examen periódico que se realiza cada vez que la persona cambie de ocupación y ello implique cambio de medio ambiente laboral, de funciones, actividades o exposición a nuevos o mayores factores de riesgo, en los que se detecte un incremento de su magnitud, intensidad o frecuencia".</w:t>
      </w:r>
    </w:p>
    <w:p w14:paraId="75F42D19" w14:textId="77777777" w:rsidR="00B87EC7" w:rsidRPr="005E0568" w:rsidRDefault="00B87EC7" w:rsidP="00B87EC7">
      <w:pPr>
        <w:pStyle w:val="Prrafodelista"/>
        <w:rPr>
          <w:rFonts w:ascii="Ancizar Sans Light" w:hAnsi="Ancizar Sans Light" w:cs="Arial"/>
          <w:sz w:val="18"/>
          <w:szCs w:val="18"/>
          <w:shd w:val="clear" w:color="auto" w:fill="FFFFFF"/>
          <w:lang w:val="es-ES"/>
        </w:rPr>
      </w:pPr>
    </w:p>
    <w:p w14:paraId="33730F4B" w14:textId="77777777" w:rsidR="00B87EC7" w:rsidRPr="005E0568" w:rsidRDefault="00B87EC7" w:rsidP="00E05E61">
      <w:pPr>
        <w:pStyle w:val="Prrafodelista"/>
        <w:numPr>
          <w:ilvl w:val="0"/>
          <w:numId w:val="3"/>
        </w:numPr>
        <w:spacing w:after="0"/>
        <w:ind w:left="709" w:hanging="425"/>
        <w:jc w:val="both"/>
        <w:rPr>
          <w:rFonts w:ascii="Ancizar Sans Light" w:hAnsi="Ancizar Sans Light" w:cs="Arial"/>
          <w:color w:val="000000"/>
          <w:sz w:val="18"/>
          <w:szCs w:val="18"/>
          <w:shd w:val="clear" w:color="auto" w:fill="FFFFFF"/>
          <w:lang w:val="es-ES"/>
        </w:rPr>
      </w:pPr>
      <w:r w:rsidRPr="005E0568">
        <w:rPr>
          <w:rFonts w:ascii="Ancizar Sans Light" w:hAnsi="Ancizar Sans Light" w:cs="Arial"/>
          <w:sz w:val="18"/>
          <w:szCs w:val="18"/>
          <w:shd w:val="clear" w:color="auto" w:fill="FFFFFF"/>
          <w:lang w:val="es-ES"/>
        </w:rPr>
        <w:t>Si al momento de la inscripción al proceso de selección, se reportan estudios o experiencia que no repose en el Sistema de Talento Humano SARA o en la historia laboral tendrá un día adicional para aportar los certificados correspondientes.</w:t>
      </w:r>
    </w:p>
    <w:p w14:paraId="601E89C9" w14:textId="77777777" w:rsidR="00B87EC7" w:rsidRPr="005E0568" w:rsidRDefault="00B87EC7" w:rsidP="00B87EC7">
      <w:pPr>
        <w:pStyle w:val="Prrafodelista"/>
        <w:rPr>
          <w:rFonts w:ascii="Ancizar Sans Light" w:hAnsi="Ancizar Sans Light" w:cs="Arial"/>
          <w:color w:val="000000"/>
          <w:sz w:val="18"/>
          <w:szCs w:val="18"/>
          <w:shd w:val="clear" w:color="auto" w:fill="FFFFFF"/>
          <w:lang w:val="es-ES"/>
        </w:rPr>
      </w:pPr>
    </w:p>
    <w:p w14:paraId="0E98C02F" w14:textId="77777777" w:rsidR="00B87EC7" w:rsidRPr="005E0568" w:rsidRDefault="00B87EC7" w:rsidP="00E05E61">
      <w:pPr>
        <w:pStyle w:val="Prrafodelista"/>
        <w:numPr>
          <w:ilvl w:val="0"/>
          <w:numId w:val="3"/>
        </w:numPr>
        <w:spacing w:after="0"/>
        <w:ind w:left="709" w:hanging="425"/>
        <w:jc w:val="both"/>
        <w:rPr>
          <w:rFonts w:ascii="Ancizar Sans Light" w:hAnsi="Ancizar Sans Light" w:cs="Arial"/>
          <w:color w:val="000000"/>
          <w:sz w:val="18"/>
          <w:szCs w:val="18"/>
          <w:shd w:val="clear" w:color="auto" w:fill="FFFFFF"/>
          <w:lang w:val="es-ES"/>
        </w:rPr>
      </w:pPr>
      <w:r w:rsidRPr="005E0568">
        <w:rPr>
          <w:rFonts w:ascii="Ancizar Sans Light" w:hAnsi="Ancizar Sans Light" w:cs="Arial"/>
          <w:color w:val="000000"/>
          <w:sz w:val="18"/>
          <w:szCs w:val="18"/>
          <w:shd w:val="clear" w:color="auto" w:fill="FFFFFF"/>
          <w:lang w:val="es-ES"/>
        </w:rPr>
        <w:t xml:space="preserve">Con respecto a la permanencia mínima de los servidores públicos en un encargo se considerarán los siguientes lineamientos: </w:t>
      </w:r>
    </w:p>
    <w:p w14:paraId="15118E96" w14:textId="77777777" w:rsidR="00B87EC7" w:rsidRPr="005E0568" w:rsidRDefault="00B87EC7" w:rsidP="00B87EC7">
      <w:pPr>
        <w:pStyle w:val="Prrafodelista"/>
        <w:spacing w:after="0"/>
        <w:jc w:val="both"/>
        <w:rPr>
          <w:rFonts w:ascii="Ancizar Sans Light" w:hAnsi="Ancizar Sans Light" w:cs="Arial"/>
          <w:color w:val="000000"/>
          <w:sz w:val="18"/>
          <w:szCs w:val="18"/>
          <w:shd w:val="clear" w:color="auto" w:fill="FFFFFF"/>
          <w:lang w:val="es-ES"/>
        </w:rPr>
      </w:pPr>
    </w:p>
    <w:p w14:paraId="5D97DD38" w14:textId="15AF04B9" w:rsidR="00B87EC7" w:rsidRPr="005E0568" w:rsidRDefault="00B87EC7" w:rsidP="004F7935">
      <w:pPr>
        <w:jc w:val="both"/>
        <w:rPr>
          <w:rFonts w:ascii="Ancizar Sans Light" w:hAnsi="Ancizar Sans Light" w:cs="Arial"/>
          <w:color w:val="000000"/>
          <w:sz w:val="18"/>
          <w:szCs w:val="18"/>
          <w:shd w:val="clear" w:color="auto" w:fill="FFFFFF"/>
          <w:lang w:val="es-ES"/>
        </w:rPr>
      </w:pPr>
      <w:r w:rsidRPr="005E0568">
        <w:rPr>
          <w:rFonts w:ascii="Ancizar Sans Light" w:hAnsi="Ancizar Sans Light" w:cs="Arial"/>
          <w:color w:val="000000"/>
          <w:sz w:val="18"/>
          <w:szCs w:val="18"/>
          <w:shd w:val="clear" w:color="auto" w:fill="FFFFFF"/>
          <w:lang w:val="es-ES"/>
        </w:rPr>
        <w:t>De acuerdo con la Circular CNCA No. 09 de 2019, el servidor público seleccionado que no acepte el encargo o que guarde silencio frente al mismo dentro del término de diez (10) días posteriores a la notificación de la resolución de nombramiento, no podrá inscribirse en un nuevo proceso de selección por un término de seis (6) meses, contados a partir de la fecha de no aceptación del encargo.</w:t>
      </w:r>
    </w:p>
    <w:p w14:paraId="7654E6AD" w14:textId="322260E7" w:rsidR="004F7935" w:rsidRPr="005E0568" w:rsidRDefault="004F7935" w:rsidP="004F7935">
      <w:pPr>
        <w:jc w:val="both"/>
        <w:rPr>
          <w:rFonts w:ascii="Ancizar Sans Light" w:hAnsi="Ancizar Sans Light" w:cs="Arial"/>
          <w:color w:val="000000"/>
          <w:sz w:val="18"/>
          <w:szCs w:val="18"/>
          <w:shd w:val="clear" w:color="auto" w:fill="FFFFFF"/>
          <w:lang w:val="es-ES"/>
        </w:rPr>
      </w:pPr>
    </w:p>
    <w:p w14:paraId="6BEC40AD" w14:textId="77777777" w:rsidR="004F7935" w:rsidRPr="005E0568" w:rsidRDefault="004F7935" w:rsidP="004F7935">
      <w:pPr>
        <w:jc w:val="both"/>
        <w:rPr>
          <w:rFonts w:ascii="Ancizar Sans Light" w:hAnsi="Ancizar Sans Light" w:cs="Arial"/>
          <w:color w:val="000000"/>
          <w:sz w:val="18"/>
          <w:szCs w:val="18"/>
          <w:shd w:val="clear" w:color="auto" w:fill="FFFFFF"/>
          <w:lang w:val="es-ES"/>
        </w:rPr>
      </w:pPr>
    </w:p>
    <w:p w14:paraId="260E872F" w14:textId="77777777" w:rsidR="00B87EC7" w:rsidRPr="005E0568" w:rsidRDefault="00B87EC7" w:rsidP="00E05E61">
      <w:pPr>
        <w:pStyle w:val="Prrafodelista"/>
        <w:numPr>
          <w:ilvl w:val="0"/>
          <w:numId w:val="1"/>
        </w:numPr>
        <w:spacing w:after="0"/>
        <w:ind w:left="993" w:hanging="284"/>
        <w:jc w:val="both"/>
        <w:rPr>
          <w:rFonts w:ascii="Ancizar Sans Light" w:hAnsi="Ancizar Sans Light" w:cs="Arial"/>
          <w:color w:val="000000"/>
          <w:sz w:val="18"/>
          <w:szCs w:val="18"/>
          <w:shd w:val="clear" w:color="auto" w:fill="FFFFFF"/>
          <w:lang w:val="es-ES"/>
        </w:rPr>
      </w:pPr>
      <w:r w:rsidRPr="005E0568">
        <w:rPr>
          <w:rFonts w:ascii="Ancizar Sans Light" w:hAnsi="Ancizar Sans Light" w:cs="Arial"/>
          <w:color w:val="000000"/>
          <w:sz w:val="18"/>
          <w:szCs w:val="18"/>
          <w:shd w:val="clear" w:color="auto" w:fill="FFFFFF"/>
          <w:lang w:val="es-ES"/>
        </w:rPr>
        <w:t>La permanencia mínima de un servidor público en el empleo en el cual fue nombrado en encargo será de un (1) año, contado a partir de la fecha de la posesión en el cargo, exceptuando los casos previstos en la Circular CNCA No. 02 de 2022.</w:t>
      </w:r>
    </w:p>
    <w:p w14:paraId="1664E7C0" w14:textId="77777777" w:rsidR="00B87EC7" w:rsidRPr="005E0568" w:rsidRDefault="00B87EC7" w:rsidP="00E05E61">
      <w:pPr>
        <w:pStyle w:val="Prrafodelista"/>
        <w:numPr>
          <w:ilvl w:val="0"/>
          <w:numId w:val="1"/>
        </w:numPr>
        <w:spacing w:after="0"/>
        <w:ind w:left="993" w:hanging="284"/>
        <w:jc w:val="both"/>
        <w:rPr>
          <w:rFonts w:ascii="Ancizar Sans Light" w:hAnsi="Ancizar Sans Light" w:cs="Arial"/>
          <w:color w:val="000000"/>
          <w:sz w:val="18"/>
          <w:szCs w:val="18"/>
          <w:shd w:val="clear" w:color="auto" w:fill="FFFFFF"/>
          <w:lang w:val="es-ES"/>
        </w:rPr>
      </w:pPr>
      <w:r w:rsidRPr="005E0568">
        <w:rPr>
          <w:rFonts w:ascii="Ancizar Sans Light" w:hAnsi="Ancizar Sans Light" w:cs="Arial"/>
          <w:color w:val="000000"/>
          <w:sz w:val="18"/>
          <w:szCs w:val="18"/>
          <w:shd w:val="clear" w:color="auto" w:fill="FFFFFF"/>
          <w:lang w:val="es-ES"/>
        </w:rPr>
        <w:t>El servidor público que renuncie al encargo, antes de la finalización del tiempo mínimo de permanencia, no podrá inscribirse en un nuevo proceso de selección por un tiempo de seis (6) meses a partir de la fecha de renuncia al encargo.</w:t>
      </w:r>
    </w:p>
    <w:p w14:paraId="381B63C7" w14:textId="77777777" w:rsidR="00B87EC7" w:rsidRPr="005E0568" w:rsidRDefault="00B87EC7" w:rsidP="00B87EC7">
      <w:pPr>
        <w:pStyle w:val="Prrafodelista"/>
        <w:spacing w:after="0"/>
        <w:ind w:left="1418"/>
        <w:jc w:val="both"/>
        <w:rPr>
          <w:rFonts w:ascii="Ancizar Sans Light" w:hAnsi="Ancizar Sans Light" w:cs="Arial"/>
          <w:color w:val="000000"/>
          <w:sz w:val="18"/>
          <w:szCs w:val="18"/>
          <w:shd w:val="clear" w:color="auto" w:fill="FFFFFF"/>
          <w:lang w:val="es-ES"/>
        </w:rPr>
      </w:pPr>
    </w:p>
    <w:p w14:paraId="0DCF9786" w14:textId="77777777" w:rsidR="00B87EC7" w:rsidRPr="005E0568" w:rsidRDefault="00B87EC7" w:rsidP="00E05E61">
      <w:pPr>
        <w:pStyle w:val="Prrafodelista"/>
        <w:numPr>
          <w:ilvl w:val="0"/>
          <w:numId w:val="4"/>
        </w:numPr>
        <w:spacing w:after="0"/>
        <w:ind w:hanging="436"/>
        <w:jc w:val="both"/>
        <w:rPr>
          <w:rFonts w:ascii="Ancizar Sans Light" w:hAnsi="Ancizar Sans Light" w:cs="Arial"/>
          <w:sz w:val="18"/>
          <w:szCs w:val="18"/>
        </w:rPr>
      </w:pPr>
      <w:r w:rsidRPr="005E0568">
        <w:rPr>
          <w:rFonts w:ascii="Ancizar Sans Light" w:hAnsi="Ancizar Sans Light" w:cs="Arial"/>
          <w:sz w:val="18"/>
          <w:szCs w:val="18"/>
        </w:rPr>
        <w:t xml:space="preserve">Si es de su interés, y cumple con el perfil y los requisitos, por favor diligencie el Formato de Solicitud de Encargos con la información que permita orientar la revisión de los requisitos mínimos en </w:t>
      </w:r>
      <w:r w:rsidRPr="005E0568">
        <w:rPr>
          <w:rFonts w:ascii="Ancizar Sans Light" w:hAnsi="Ancizar Sans Light" w:cs="Arial"/>
          <w:sz w:val="18"/>
          <w:szCs w:val="18"/>
          <w:shd w:val="clear" w:color="auto" w:fill="FFFFFF"/>
          <w:lang w:val="es-ES"/>
        </w:rPr>
        <w:t>el Sistema de Talento Humano SARA o en la historia laboral</w:t>
      </w:r>
      <w:r w:rsidRPr="005E0568">
        <w:rPr>
          <w:rFonts w:ascii="Ancizar Sans Light" w:hAnsi="Ancizar Sans Light" w:cs="Arial"/>
          <w:sz w:val="18"/>
          <w:szCs w:val="18"/>
        </w:rPr>
        <w:t xml:space="preserve"> </w:t>
      </w:r>
      <w:r w:rsidRPr="005E0568">
        <w:rPr>
          <w:rFonts w:ascii="Ancizar Sans Light" w:hAnsi="Ancizar Sans Light" w:cs="Arial"/>
          <w:b/>
          <w:sz w:val="18"/>
          <w:szCs w:val="18"/>
        </w:rPr>
        <w:t>(adjunto a la publicación)</w:t>
      </w:r>
      <w:r w:rsidRPr="005E0568">
        <w:rPr>
          <w:rFonts w:ascii="Ancizar Sans Light" w:hAnsi="Ancizar Sans Light" w:cs="Arial"/>
          <w:color w:val="00B050"/>
          <w:sz w:val="18"/>
          <w:szCs w:val="18"/>
        </w:rPr>
        <w:t xml:space="preserve"> </w:t>
      </w:r>
      <w:r w:rsidRPr="005E0568">
        <w:rPr>
          <w:rFonts w:ascii="Ancizar Sans Light" w:hAnsi="Ancizar Sans Light" w:cs="Arial"/>
          <w:sz w:val="18"/>
          <w:szCs w:val="18"/>
        </w:rPr>
        <w:t xml:space="preserve">y enviarlo vía correo electrónico a </w:t>
      </w:r>
      <w:hyperlink r:id="rId8" w:history="1">
        <w:r w:rsidRPr="005E0568">
          <w:rPr>
            <w:rStyle w:val="Hipervnculo"/>
            <w:rFonts w:ascii="Ancizar Sans Light" w:hAnsi="Ancizar Sans Light" w:cs="Arial"/>
            <w:sz w:val="18"/>
            <w:szCs w:val="18"/>
          </w:rPr>
          <w:t>seleccion_med@unal.edu.co</w:t>
        </w:r>
      </w:hyperlink>
      <w:r w:rsidRPr="005E0568">
        <w:rPr>
          <w:rFonts w:ascii="Ancizar Sans Light" w:hAnsi="Ancizar Sans Light" w:cs="Arial"/>
          <w:sz w:val="18"/>
          <w:szCs w:val="18"/>
        </w:rPr>
        <w:t xml:space="preserve">. </w:t>
      </w:r>
    </w:p>
    <w:p w14:paraId="6FF49511" w14:textId="77777777" w:rsidR="00B87EC7" w:rsidRPr="005E0568" w:rsidRDefault="00B87EC7" w:rsidP="00B87EC7">
      <w:pPr>
        <w:pStyle w:val="Prrafodelista"/>
        <w:spacing w:after="0"/>
        <w:ind w:hanging="436"/>
        <w:jc w:val="both"/>
        <w:rPr>
          <w:rFonts w:ascii="Ancizar Sans Light" w:hAnsi="Ancizar Sans Light" w:cs="Arial"/>
          <w:sz w:val="18"/>
          <w:szCs w:val="18"/>
        </w:rPr>
      </w:pPr>
    </w:p>
    <w:p w14:paraId="15079F85" w14:textId="77777777" w:rsidR="00B87EC7" w:rsidRPr="005E0568" w:rsidRDefault="00B87EC7" w:rsidP="00E05E61">
      <w:pPr>
        <w:pStyle w:val="Prrafodelista"/>
        <w:numPr>
          <w:ilvl w:val="0"/>
          <w:numId w:val="4"/>
        </w:numPr>
        <w:spacing w:after="0"/>
        <w:ind w:hanging="436"/>
        <w:jc w:val="both"/>
        <w:rPr>
          <w:rFonts w:ascii="Ancizar Sans Light" w:hAnsi="Ancizar Sans Light" w:cs="Arial"/>
          <w:color w:val="B80892"/>
          <w:sz w:val="18"/>
          <w:szCs w:val="18"/>
          <w:shd w:val="clear" w:color="auto" w:fill="FFFFFF"/>
          <w:lang w:val="es-ES"/>
        </w:rPr>
      </w:pPr>
      <w:r w:rsidRPr="005E0568">
        <w:rPr>
          <w:rFonts w:ascii="Ancizar Sans Light" w:hAnsi="Ancizar Sans Light" w:cs="Arial"/>
          <w:color w:val="000000"/>
          <w:sz w:val="18"/>
          <w:szCs w:val="18"/>
          <w:shd w:val="clear" w:color="auto" w:fill="FFFFFF"/>
          <w:lang w:val="es-ES"/>
        </w:rPr>
        <w:t>En caso de tener alguna condición especial para presentar las pruebas para el proceso de selección, favor manifestarlo por escrito, con el propósito de adelantar las acciones necesarias para garantizar la aplicación de las pruebas.</w:t>
      </w:r>
      <w:r w:rsidRPr="005E0568">
        <w:rPr>
          <w:rFonts w:ascii="Ancizar Sans Light" w:hAnsi="Ancizar Sans Light" w:cs="Arial"/>
          <w:color w:val="B80892"/>
          <w:sz w:val="18"/>
          <w:szCs w:val="18"/>
          <w:shd w:val="clear" w:color="auto" w:fill="FFFFFF"/>
          <w:lang w:val="es-ES"/>
        </w:rPr>
        <w:t xml:space="preserve"> </w:t>
      </w:r>
    </w:p>
    <w:p w14:paraId="607F6BFC" w14:textId="77777777" w:rsidR="00B87EC7" w:rsidRPr="005E0568" w:rsidRDefault="00B87EC7" w:rsidP="00B87EC7">
      <w:pPr>
        <w:pStyle w:val="Prrafodelista"/>
        <w:spacing w:after="0"/>
        <w:ind w:hanging="436"/>
        <w:rPr>
          <w:rFonts w:ascii="Ancizar Sans Light" w:hAnsi="Ancizar Sans Light" w:cs="Arial"/>
          <w:color w:val="000000"/>
          <w:sz w:val="18"/>
          <w:szCs w:val="18"/>
          <w:shd w:val="clear" w:color="auto" w:fill="FFFFFF"/>
          <w:lang w:val="es-ES"/>
        </w:rPr>
      </w:pPr>
    </w:p>
    <w:p w14:paraId="135E8501" w14:textId="7B3B2C5B" w:rsidR="00B87EC7" w:rsidRPr="005E0568" w:rsidRDefault="00B87EC7" w:rsidP="00E05E61">
      <w:pPr>
        <w:pStyle w:val="Prrafodelista"/>
        <w:numPr>
          <w:ilvl w:val="0"/>
          <w:numId w:val="4"/>
        </w:numPr>
        <w:spacing w:after="0"/>
        <w:ind w:hanging="436"/>
        <w:jc w:val="both"/>
        <w:rPr>
          <w:rFonts w:ascii="Ancizar Sans Light" w:hAnsi="Ancizar Sans Light" w:cs="Arial"/>
          <w:sz w:val="18"/>
          <w:szCs w:val="18"/>
          <w:shd w:val="clear" w:color="auto" w:fill="FFFFFF"/>
          <w:lang w:val="es-ES"/>
        </w:rPr>
      </w:pPr>
      <w:r w:rsidRPr="005E0568">
        <w:rPr>
          <w:rFonts w:ascii="Ancizar Sans Light" w:hAnsi="Ancizar Sans Light" w:cs="Arial"/>
          <w:sz w:val="18"/>
          <w:szCs w:val="18"/>
          <w:shd w:val="clear" w:color="auto" w:fill="FFFFFF"/>
          <w:lang w:val="es-ES"/>
        </w:rPr>
        <w:t xml:space="preserve">Se aplicará una prueba </w:t>
      </w:r>
      <w:r w:rsidR="00065F28" w:rsidRPr="005E0568">
        <w:rPr>
          <w:rFonts w:ascii="Ancizar Sans Light" w:hAnsi="Ancizar Sans Light" w:cs="Arial"/>
          <w:sz w:val="18"/>
          <w:szCs w:val="18"/>
          <w:shd w:val="clear" w:color="auto" w:fill="FFFFFF"/>
          <w:lang w:val="es-ES"/>
        </w:rPr>
        <w:t>práctica equivalente al 100%.</w:t>
      </w:r>
    </w:p>
    <w:p w14:paraId="2D1408DA" w14:textId="61EFCF1B" w:rsidR="00B87EC7" w:rsidRPr="005E0568" w:rsidRDefault="00B87EC7" w:rsidP="00065F28">
      <w:pPr>
        <w:jc w:val="both"/>
        <w:rPr>
          <w:rFonts w:ascii="Ancizar Sans Light" w:hAnsi="Ancizar Sans Light" w:cs="Arial"/>
          <w:color w:val="000000"/>
          <w:sz w:val="18"/>
          <w:szCs w:val="18"/>
          <w:shd w:val="clear" w:color="auto" w:fill="FFFFFF"/>
          <w:lang w:val="es-ES"/>
        </w:rPr>
      </w:pPr>
    </w:p>
    <w:p w14:paraId="6367DEE5" w14:textId="3B7E3698" w:rsidR="00B87EC7" w:rsidRPr="005E0568" w:rsidRDefault="00B87EC7" w:rsidP="00B87EC7">
      <w:pPr>
        <w:pStyle w:val="Prrafodelista"/>
        <w:numPr>
          <w:ilvl w:val="0"/>
          <w:numId w:val="4"/>
        </w:numPr>
        <w:jc w:val="both"/>
        <w:rPr>
          <w:rFonts w:ascii="Ancizar Sans Light" w:hAnsi="Ancizar Sans Light" w:cs="Arial"/>
          <w:color w:val="000000"/>
          <w:sz w:val="18"/>
          <w:szCs w:val="18"/>
          <w:shd w:val="clear" w:color="auto" w:fill="FFFFFF"/>
          <w:lang w:val="es-ES"/>
        </w:rPr>
      </w:pPr>
      <w:r w:rsidRPr="005E0568">
        <w:rPr>
          <w:rFonts w:ascii="Ancizar Sans Light" w:hAnsi="Ancizar Sans Light" w:cs="Arial"/>
          <w:color w:val="000000"/>
          <w:sz w:val="18"/>
          <w:szCs w:val="18"/>
          <w:shd w:val="clear" w:color="auto" w:fill="FFFFFF"/>
          <w:lang w:val="es-ES"/>
        </w:rPr>
        <w:t>Se realizará entrevista en caso de presentarse un empate en los participantes que obtengan el mayor puntaje.</w:t>
      </w:r>
    </w:p>
    <w:p w14:paraId="22DEEFC1" w14:textId="77777777" w:rsidR="00B87EC7" w:rsidRPr="005E0568" w:rsidRDefault="00B87EC7" w:rsidP="00E05E61">
      <w:pPr>
        <w:pStyle w:val="TableParagraph"/>
        <w:numPr>
          <w:ilvl w:val="0"/>
          <w:numId w:val="4"/>
        </w:numPr>
        <w:tabs>
          <w:tab w:val="left" w:pos="476"/>
        </w:tabs>
        <w:spacing w:line="276" w:lineRule="auto"/>
        <w:ind w:right="101" w:hanging="436"/>
        <w:jc w:val="both"/>
        <w:rPr>
          <w:rFonts w:ascii="Ancizar Sans Light" w:hAnsi="Ancizar Sans Light"/>
          <w:sz w:val="18"/>
          <w:szCs w:val="18"/>
        </w:rPr>
      </w:pPr>
      <w:r w:rsidRPr="005E0568">
        <w:rPr>
          <w:rFonts w:ascii="Ancizar Sans Light" w:hAnsi="Ancizar Sans Light"/>
          <w:sz w:val="18"/>
          <w:szCs w:val="18"/>
        </w:rPr>
        <w:t xml:space="preserve">     De conformidad con lo informado en el oficio CNCA-048-23: </w:t>
      </w:r>
      <w:r w:rsidRPr="005E0568">
        <w:rPr>
          <w:rFonts w:ascii="Ancizar Sans Light" w:hAnsi="Ancizar Sans Light"/>
          <w:i/>
          <w:sz w:val="18"/>
          <w:szCs w:val="18"/>
        </w:rPr>
        <w:t xml:space="preserve">“En los procesos de selección transitoria en la modalidad de encargos, y con el ánimo de garantizar que la persona cuente con </w:t>
      </w:r>
      <w:r w:rsidRPr="005E0568">
        <w:rPr>
          <w:rFonts w:ascii="Ancizar Sans Light" w:hAnsi="Ancizar Sans Light"/>
          <w:i/>
          <w:spacing w:val="-47"/>
          <w:sz w:val="18"/>
          <w:szCs w:val="18"/>
        </w:rPr>
        <w:t xml:space="preserve">   </w:t>
      </w:r>
      <w:r w:rsidRPr="005E0568">
        <w:rPr>
          <w:rFonts w:ascii="Ancizar Sans Light" w:hAnsi="Ancizar Sans Light"/>
          <w:i/>
          <w:sz w:val="18"/>
          <w:szCs w:val="18"/>
        </w:rPr>
        <w:t>los conocimientos actualizados para desempeñar las funciones del cargo, se aplicará la prueba de conocimientos aun cuando</w:t>
      </w:r>
      <w:r w:rsidRPr="005E0568">
        <w:rPr>
          <w:rFonts w:ascii="Ancizar Sans Light" w:hAnsi="Ancizar Sans Light"/>
          <w:i/>
          <w:spacing w:val="1"/>
          <w:sz w:val="18"/>
          <w:szCs w:val="18"/>
        </w:rPr>
        <w:t xml:space="preserve"> </w:t>
      </w:r>
      <w:r w:rsidRPr="005E0568">
        <w:rPr>
          <w:rFonts w:ascii="Ancizar Sans Light" w:hAnsi="Ancizar Sans Light"/>
          <w:i/>
          <w:sz w:val="18"/>
          <w:szCs w:val="18"/>
        </w:rPr>
        <w:t>solo</w:t>
      </w:r>
      <w:r w:rsidRPr="005E0568">
        <w:rPr>
          <w:rFonts w:ascii="Ancizar Sans Light" w:hAnsi="Ancizar Sans Light"/>
          <w:i/>
          <w:spacing w:val="-2"/>
          <w:sz w:val="18"/>
          <w:szCs w:val="18"/>
        </w:rPr>
        <w:t xml:space="preserve"> </w:t>
      </w:r>
      <w:r w:rsidRPr="005E0568">
        <w:rPr>
          <w:rFonts w:ascii="Ancizar Sans Light" w:hAnsi="Ancizar Sans Light"/>
          <w:i/>
          <w:sz w:val="18"/>
          <w:szCs w:val="18"/>
        </w:rPr>
        <w:t>se presente un</w:t>
      </w:r>
      <w:r w:rsidRPr="005E0568">
        <w:rPr>
          <w:rFonts w:ascii="Ancizar Sans Light" w:hAnsi="Ancizar Sans Light"/>
          <w:i/>
          <w:spacing w:val="-1"/>
          <w:sz w:val="18"/>
          <w:szCs w:val="18"/>
        </w:rPr>
        <w:t xml:space="preserve"> </w:t>
      </w:r>
      <w:r w:rsidRPr="005E0568">
        <w:rPr>
          <w:rFonts w:ascii="Ancizar Sans Light" w:hAnsi="Ancizar Sans Light"/>
          <w:i/>
          <w:sz w:val="18"/>
          <w:szCs w:val="18"/>
        </w:rPr>
        <w:t>(1)</w:t>
      </w:r>
      <w:r w:rsidRPr="005E0568">
        <w:rPr>
          <w:rFonts w:ascii="Ancizar Sans Light" w:hAnsi="Ancizar Sans Light"/>
          <w:i/>
          <w:spacing w:val="-3"/>
          <w:sz w:val="18"/>
          <w:szCs w:val="18"/>
        </w:rPr>
        <w:t xml:space="preserve"> </w:t>
      </w:r>
      <w:r w:rsidRPr="005E0568">
        <w:rPr>
          <w:rFonts w:ascii="Ancizar Sans Light" w:hAnsi="Ancizar Sans Light"/>
          <w:i/>
          <w:sz w:val="18"/>
          <w:szCs w:val="18"/>
        </w:rPr>
        <w:t>servidor de carrera</w:t>
      </w:r>
      <w:r w:rsidRPr="005E0568">
        <w:rPr>
          <w:rFonts w:ascii="Ancizar Sans Light" w:hAnsi="Ancizar Sans Light"/>
          <w:i/>
          <w:spacing w:val="-1"/>
          <w:sz w:val="18"/>
          <w:szCs w:val="18"/>
        </w:rPr>
        <w:t xml:space="preserve"> </w:t>
      </w:r>
      <w:r w:rsidRPr="005E0568">
        <w:rPr>
          <w:rFonts w:ascii="Ancizar Sans Light" w:hAnsi="Ancizar Sans Light"/>
          <w:i/>
          <w:sz w:val="18"/>
          <w:szCs w:val="18"/>
        </w:rPr>
        <w:t>administrativa</w:t>
      </w:r>
      <w:r w:rsidRPr="005E0568">
        <w:rPr>
          <w:rFonts w:ascii="Ancizar Sans Light" w:hAnsi="Ancizar Sans Light"/>
          <w:i/>
          <w:spacing w:val="-1"/>
          <w:sz w:val="18"/>
          <w:szCs w:val="18"/>
        </w:rPr>
        <w:t xml:space="preserve"> </w:t>
      </w:r>
      <w:r w:rsidRPr="005E0568">
        <w:rPr>
          <w:rFonts w:ascii="Ancizar Sans Light" w:hAnsi="Ancizar Sans Light"/>
          <w:i/>
          <w:sz w:val="18"/>
          <w:szCs w:val="18"/>
        </w:rPr>
        <w:t>al</w:t>
      </w:r>
      <w:r w:rsidRPr="005E0568">
        <w:rPr>
          <w:rFonts w:ascii="Ancizar Sans Light" w:hAnsi="Ancizar Sans Light"/>
          <w:i/>
          <w:spacing w:val="1"/>
          <w:sz w:val="18"/>
          <w:szCs w:val="18"/>
        </w:rPr>
        <w:t xml:space="preserve"> </w:t>
      </w:r>
      <w:r w:rsidRPr="005E0568">
        <w:rPr>
          <w:rFonts w:ascii="Ancizar Sans Light" w:hAnsi="Ancizar Sans Light"/>
          <w:i/>
          <w:sz w:val="18"/>
          <w:szCs w:val="18"/>
        </w:rPr>
        <w:t>proceso.”</w:t>
      </w:r>
    </w:p>
    <w:p w14:paraId="5DA07C8E" w14:textId="77777777" w:rsidR="00B87EC7" w:rsidRPr="005E0568" w:rsidRDefault="00B87EC7" w:rsidP="00B87EC7">
      <w:pPr>
        <w:spacing w:line="276" w:lineRule="auto"/>
        <w:jc w:val="both"/>
        <w:rPr>
          <w:rFonts w:ascii="Ancizar Sans Light" w:hAnsi="Ancizar Sans Light" w:cs="Arial"/>
          <w:color w:val="000000"/>
          <w:sz w:val="18"/>
          <w:szCs w:val="18"/>
          <w:shd w:val="clear" w:color="auto" w:fill="FFFFFF"/>
          <w:lang w:val="es-ES"/>
        </w:rPr>
      </w:pPr>
    </w:p>
    <w:p w14:paraId="4421AD0F" w14:textId="77777777" w:rsidR="004603E0" w:rsidRPr="005E0568" w:rsidRDefault="004603E0" w:rsidP="004603E0">
      <w:pPr>
        <w:spacing w:line="276" w:lineRule="auto"/>
        <w:jc w:val="both"/>
        <w:rPr>
          <w:rFonts w:ascii="Ancizar Sans Light" w:hAnsi="Ancizar Sans Light" w:cs="Arial"/>
          <w:color w:val="000000"/>
          <w:sz w:val="20"/>
          <w:szCs w:val="20"/>
          <w:shd w:val="clear" w:color="auto" w:fill="FFFFFF"/>
          <w:lang w:val="es-ES"/>
        </w:rPr>
      </w:pPr>
    </w:p>
    <w:p w14:paraId="5AF8E3D3" w14:textId="77777777" w:rsidR="004603E0" w:rsidRPr="005E0568" w:rsidRDefault="004603E0" w:rsidP="00E05E61">
      <w:pPr>
        <w:pStyle w:val="Prrafodelista"/>
        <w:numPr>
          <w:ilvl w:val="0"/>
          <w:numId w:val="5"/>
        </w:numPr>
        <w:spacing w:after="0"/>
        <w:jc w:val="both"/>
        <w:rPr>
          <w:rFonts w:ascii="Ancizar Sans Light" w:hAnsi="Ancizar Sans Light" w:cs="Arial"/>
          <w:b/>
          <w:color w:val="000000"/>
          <w:sz w:val="20"/>
          <w:szCs w:val="20"/>
          <w:shd w:val="clear" w:color="auto" w:fill="FFFFFF"/>
          <w:lang w:val="es-ES"/>
        </w:rPr>
      </w:pPr>
      <w:bookmarkStart w:id="2" w:name="_Hlk142643362"/>
      <w:r w:rsidRPr="005E0568">
        <w:rPr>
          <w:rFonts w:ascii="Ancizar Sans Light" w:hAnsi="Ancizar Sans Light" w:cs="Arial"/>
          <w:b/>
          <w:color w:val="000000"/>
          <w:sz w:val="20"/>
          <w:szCs w:val="20"/>
          <w:shd w:val="clear" w:color="auto" w:fill="FFFFFF"/>
          <w:lang w:val="es-ES"/>
        </w:rPr>
        <w:t>Causales de exclusión</w:t>
      </w:r>
    </w:p>
    <w:p w14:paraId="19490B84" w14:textId="77777777" w:rsidR="004603E0" w:rsidRPr="005E0568" w:rsidRDefault="004603E0" w:rsidP="004603E0">
      <w:pPr>
        <w:spacing w:line="276" w:lineRule="auto"/>
        <w:jc w:val="both"/>
        <w:rPr>
          <w:rFonts w:ascii="Ancizar Sans Light" w:hAnsi="Ancizar Sans Light" w:cs="Arial"/>
          <w:color w:val="000000"/>
          <w:sz w:val="20"/>
          <w:szCs w:val="20"/>
          <w:shd w:val="clear" w:color="auto" w:fill="FFFFFF"/>
          <w:lang w:val="es-ES"/>
        </w:rPr>
      </w:pPr>
    </w:p>
    <w:p w14:paraId="224B9614" w14:textId="77777777" w:rsidR="004603E0" w:rsidRPr="005E0568" w:rsidRDefault="004603E0" w:rsidP="00E05E61">
      <w:pPr>
        <w:pStyle w:val="Prrafodelista"/>
        <w:numPr>
          <w:ilvl w:val="0"/>
          <w:numId w:val="6"/>
        </w:numPr>
        <w:spacing w:after="0"/>
        <w:ind w:left="284" w:hanging="284"/>
        <w:jc w:val="both"/>
        <w:rPr>
          <w:rFonts w:ascii="Ancizar Sans Light" w:hAnsi="Ancizar Sans Light" w:cs="Arial"/>
          <w:color w:val="000000"/>
          <w:sz w:val="20"/>
          <w:szCs w:val="20"/>
          <w:shd w:val="clear" w:color="auto" w:fill="FFFFFF"/>
          <w:lang w:val="es-ES"/>
        </w:rPr>
      </w:pPr>
      <w:r w:rsidRPr="005E0568">
        <w:rPr>
          <w:rFonts w:ascii="Ancizar Sans Light" w:hAnsi="Ancizar Sans Light" w:cs="Arial"/>
          <w:color w:val="000000"/>
          <w:sz w:val="20"/>
          <w:szCs w:val="20"/>
          <w:shd w:val="clear" w:color="auto" w:fill="FFFFFF"/>
          <w:lang w:val="es-ES"/>
        </w:rPr>
        <w:t>Que el aspirante sea titular de un cargo de nivel y grado superior al cargo ofertado.</w:t>
      </w:r>
    </w:p>
    <w:p w14:paraId="48C94FE9" w14:textId="77777777" w:rsidR="004603E0" w:rsidRPr="005E0568" w:rsidRDefault="004603E0" w:rsidP="00E05E61">
      <w:pPr>
        <w:pStyle w:val="Prrafodelista"/>
        <w:numPr>
          <w:ilvl w:val="0"/>
          <w:numId w:val="6"/>
        </w:numPr>
        <w:spacing w:after="0"/>
        <w:ind w:left="284" w:hanging="284"/>
        <w:jc w:val="both"/>
        <w:rPr>
          <w:rFonts w:ascii="Ancizar Sans Light" w:hAnsi="Ancizar Sans Light" w:cs="Arial"/>
          <w:color w:val="000000"/>
          <w:sz w:val="20"/>
          <w:szCs w:val="20"/>
          <w:shd w:val="clear" w:color="auto" w:fill="FFFFFF"/>
          <w:lang w:val="es-ES"/>
        </w:rPr>
      </w:pPr>
      <w:r w:rsidRPr="005E0568">
        <w:rPr>
          <w:rFonts w:ascii="Ancizar Sans Light" w:hAnsi="Ancizar Sans Light" w:cs="Arial"/>
          <w:color w:val="000000"/>
          <w:sz w:val="20"/>
          <w:szCs w:val="20"/>
          <w:shd w:val="clear" w:color="auto" w:fill="FFFFFF"/>
          <w:lang w:val="es-ES"/>
        </w:rPr>
        <w:t xml:space="preserve">Que el aspirante no cumpla con los requisitos mínimos del cargo ofertado. </w:t>
      </w:r>
    </w:p>
    <w:p w14:paraId="6E0B84E5" w14:textId="77777777" w:rsidR="004603E0" w:rsidRPr="005E0568" w:rsidRDefault="004603E0" w:rsidP="00E05E61">
      <w:pPr>
        <w:pStyle w:val="Prrafodelista"/>
        <w:numPr>
          <w:ilvl w:val="0"/>
          <w:numId w:val="6"/>
        </w:numPr>
        <w:spacing w:after="0"/>
        <w:ind w:left="284" w:hanging="284"/>
        <w:jc w:val="both"/>
        <w:rPr>
          <w:rFonts w:ascii="Ancizar Sans Light" w:hAnsi="Ancizar Sans Light" w:cs="Arial"/>
          <w:color w:val="000000"/>
          <w:sz w:val="20"/>
          <w:szCs w:val="20"/>
          <w:shd w:val="clear" w:color="auto" w:fill="FFFFFF"/>
          <w:lang w:val="es-ES"/>
        </w:rPr>
      </w:pPr>
      <w:r w:rsidRPr="005E0568">
        <w:rPr>
          <w:rFonts w:ascii="Ancizar Sans Light" w:hAnsi="Ancizar Sans Light" w:cs="Arial"/>
          <w:color w:val="000000"/>
          <w:sz w:val="20"/>
          <w:szCs w:val="20"/>
          <w:shd w:val="clear" w:color="auto" w:fill="FFFFFF"/>
          <w:lang w:val="es-ES"/>
        </w:rPr>
        <w:t>Cuando el aspirante deba subsanar, el no pronunciarse o aportar los documentos para acreditar requisitos mínimos del cargo, dentro del tiempo estipulado según el cronograma.</w:t>
      </w:r>
    </w:p>
    <w:p w14:paraId="4AF62A92" w14:textId="77777777" w:rsidR="004603E0" w:rsidRPr="005E0568" w:rsidRDefault="004603E0" w:rsidP="00E05E61">
      <w:pPr>
        <w:pStyle w:val="Prrafodelista"/>
        <w:numPr>
          <w:ilvl w:val="0"/>
          <w:numId w:val="6"/>
        </w:numPr>
        <w:spacing w:after="0"/>
        <w:ind w:left="284" w:hanging="284"/>
        <w:jc w:val="both"/>
        <w:rPr>
          <w:rFonts w:ascii="Ancizar Sans Light" w:hAnsi="Ancizar Sans Light" w:cs="Arial"/>
          <w:sz w:val="20"/>
          <w:szCs w:val="20"/>
          <w:shd w:val="clear" w:color="auto" w:fill="FFFFFF"/>
          <w:lang w:val="es-ES"/>
        </w:rPr>
      </w:pPr>
      <w:r w:rsidRPr="005E0568">
        <w:rPr>
          <w:rFonts w:ascii="Ancizar Sans Light" w:hAnsi="Ancizar Sans Light" w:cs="Arial"/>
          <w:sz w:val="20"/>
          <w:szCs w:val="20"/>
          <w:shd w:val="clear" w:color="auto" w:fill="FFFFFF"/>
          <w:lang w:val="es-ES"/>
        </w:rPr>
        <w:t>No superar las pruebas del proceso.</w:t>
      </w:r>
    </w:p>
    <w:p w14:paraId="60CBF3BC" w14:textId="77777777" w:rsidR="004603E0" w:rsidRPr="005E0568" w:rsidRDefault="004603E0" w:rsidP="00E05E61">
      <w:pPr>
        <w:pStyle w:val="Prrafodelista"/>
        <w:numPr>
          <w:ilvl w:val="0"/>
          <w:numId w:val="6"/>
        </w:numPr>
        <w:spacing w:after="0"/>
        <w:ind w:left="284" w:hanging="284"/>
        <w:jc w:val="both"/>
        <w:rPr>
          <w:rFonts w:ascii="Ancizar Sans Light" w:hAnsi="Ancizar Sans Light" w:cs="Arial"/>
          <w:sz w:val="20"/>
          <w:szCs w:val="20"/>
          <w:shd w:val="clear" w:color="auto" w:fill="FFFFFF"/>
          <w:lang w:val="es-ES"/>
        </w:rPr>
      </w:pPr>
      <w:r w:rsidRPr="005E0568">
        <w:rPr>
          <w:rFonts w:ascii="Ancizar Sans Light" w:hAnsi="Ancizar Sans Light" w:cs="Arial"/>
          <w:sz w:val="20"/>
          <w:szCs w:val="20"/>
          <w:shd w:val="clear" w:color="auto" w:fill="FFFFFF"/>
          <w:lang w:val="es-ES"/>
        </w:rPr>
        <w:t>Inconsistencia en la información suministrada, inhabilidades e incompatibilidades.</w:t>
      </w:r>
    </w:p>
    <w:p w14:paraId="0B526531" w14:textId="77777777" w:rsidR="004603E0" w:rsidRPr="005E0568" w:rsidRDefault="004603E0" w:rsidP="00E05E61">
      <w:pPr>
        <w:pStyle w:val="Prrafodelista"/>
        <w:numPr>
          <w:ilvl w:val="0"/>
          <w:numId w:val="6"/>
        </w:numPr>
        <w:spacing w:after="0"/>
        <w:ind w:left="284" w:hanging="284"/>
        <w:jc w:val="both"/>
        <w:rPr>
          <w:rFonts w:ascii="Ancizar Sans Light" w:hAnsi="Ancizar Sans Light" w:cs="Arial"/>
          <w:sz w:val="20"/>
          <w:szCs w:val="20"/>
          <w:shd w:val="clear" w:color="auto" w:fill="FFFFFF"/>
          <w:lang w:val="es-ES"/>
        </w:rPr>
      </w:pPr>
      <w:r w:rsidRPr="005E0568">
        <w:rPr>
          <w:rFonts w:ascii="Ancizar Sans Light" w:hAnsi="Ancizar Sans Light" w:cs="Arial"/>
          <w:sz w:val="20"/>
          <w:szCs w:val="20"/>
          <w:shd w:val="clear" w:color="auto" w:fill="FFFFFF"/>
          <w:lang w:val="es-ES"/>
        </w:rPr>
        <w:t>Restricciones u observaciones consecuencia de examen médico ocupacional por cambio de cargo</w:t>
      </w:r>
      <w:bookmarkEnd w:id="2"/>
    </w:p>
    <w:p w14:paraId="7300BFDF" w14:textId="77777777" w:rsidR="004603E0" w:rsidRPr="005E0568" w:rsidRDefault="004603E0" w:rsidP="00E05E61">
      <w:pPr>
        <w:pStyle w:val="Prrafodelista"/>
        <w:numPr>
          <w:ilvl w:val="0"/>
          <w:numId w:val="6"/>
        </w:numPr>
        <w:spacing w:after="0"/>
        <w:ind w:left="284" w:hanging="284"/>
        <w:jc w:val="both"/>
        <w:rPr>
          <w:rFonts w:ascii="Ancizar Sans Light" w:hAnsi="Ancizar Sans Light" w:cs="Arial"/>
          <w:sz w:val="20"/>
          <w:szCs w:val="20"/>
          <w:shd w:val="clear" w:color="auto" w:fill="FFFFFF"/>
          <w:lang w:val="es-ES"/>
        </w:rPr>
      </w:pPr>
      <w:r w:rsidRPr="005E0568">
        <w:rPr>
          <w:rFonts w:ascii="Ancizar Sans Light" w:hAnsi="Ancizar Sans Light" w:cs="Arial"/>
          <w:sz w:val="20"/>
          <w:szCs w:val="20"/>
          <w:shd w:val="clear" w:color="auto" w:fill="FFFFFF"/>
          <w:lang w:val="es-ES"/>
        </w:rPr>
        <w:t xml:space="preserve">Diligenciar el formato de inscripción con la versión desactualizada </w:t>
      </w:r>
    </w:p>
    <w:p w14:paraId="7ECDBB41" w14:textId="77777777" w:rsidR="004603E0" w:rsidRPr="005E0568" w:rsidRDefault="004603E0" w:rsidP="004603E0">
      <w:pPr>
        <w:jc w:val="both"/>
        <w:rPr>
          <w:rFonts w:ascii="Ancizar Sans Light" w:hAnsi="Ancizar Sans Light" w:cs="Arial"/>
          <w:sz w:val="20"/>
          <w:szCs w:val="20"/>
          <w:shd w:val="clear" w:color="auto" w:fill="FFFFFF"/>
          <w:lang w:val="es-ES"/>
        </w:rPr>
      </w:pPr>
    </w:p>
    <w:p w14:paraId="3595A686" w14:textId="77777777" w:rsidR="004603E0" w:rsidRPr="005E0568" w:rsidRDefault="004603E0" w:rsidP="004603E0">
      <w:pPr>
        <w:jc w:val="both"/>
        <w:rPr>
          <w:rFonts w:ascii="Ancizar Sans Light" w:hAnsi="Ancizar Sans Light" w:cs="Arial"/>
          <w:color w:val="000000"/>
          <w:sz w:val="20"/>
          <w:szCs w:val="20"/>
          <w:shd w:val="clear" w:color="auto" w:fill="FFFFFF"/>
          <w:lang w:val="es-ES"/>
        </w:rPr>
      </w:pPr>
      <w:r w:rsidRPr="005E0568">
        <w:rPr>
          <w:rFonts w:ascii="Ancizar Sans Light" w:hAnsi="Ancizar Sans Light"/>
          <w:sz w:val="20"/>
          <w:szCs w:val="20"/>
        </w:rPr>
        <w:t>Para tomar posesión en un cargo del nivel profesional de acuerdo con lo previsto en el artículo 6 de la Resolución de Rectoría No.</w:t>
      </w:r>
      <w:r w:rsidRPr="005E0568">
        <w:rPr>
          <w:rFonts w:ascii="Ancizar Sans Light" w:hAnsi="Ancizar Sans Light"/>
          <w:spacing w:val="-47"/>
          <w:sz w:val="20"/>
          <w:szCs w:val="20"/>
        </w:rPr>
        <w:t xml:space="preserve"> </w:t>
      </w:r>
      <w:r w:rsidRPr="005E0568">
        <w:rPr>
          <w:rFonts w:ascii="Ancizar Sans Light" w:hAnsi="Ancizar Sans Light"/>
          <w:sz w:val="20"/>
          <w:szCs w:val="20"/>
        </w:rPr>
        <w:t>915 de 2017 y en el artículo 19 de la Resolución de Rectoría No. 076 de 2018, se deberá acreditar la correspondiente “</w:t>
      </w:r>
      <w:r w:rsidRPr="005E0568">
        <w:rPr>
          <w:rFonts w:ascii="Ancizar Sans Light" w:hAnsi="Ancizar Sans Light"/>
          <w:i/>
          <w:sz w:val="20"/>
          <w:szCs w:val="20"/>
        </w:rPr>
        <w:t>tarjeta o</w:t>
      </w:r>
      <w:r w:rsidRPr="005E0568">
        <w:rPr>
          <w:rFonts w:ascii="Ancizar Sans Light" w:hAnsi="Ancizar Sans Light"/>
          <w:i/>
          <w:spacing w:val="1"/>
          <w:sz w:val="20"/>
          <w:szCs w:val="20"/>
        </w:rPr>
        <w:t xml:space="preserve"> </w:t>
      </w:r>
      <w:r w:rsidRPr="005E0568">
        <w:rPr>
          <w:rFonts w:ascii="Ancizar Sans Light" w:hAnsi="Ancizar Sans Light"/>
          <w:i/>
          <w:sz w:val="20"/>
          <w:szCs w:val="20"/>
        </w:rPr>
        <w:t>matricula profesional, en todos los casos en que la ley lo exija”</w:t>
      </w:r>
      <w:r w:rsidRPr="005E0568">
        <w:rPr>
          <w:rFonts w:ascii="Ancizar Sans Light" w:hAnsi="Ancizar Sans Light"/>
          <w:sz w:val="20"/>
          <w:szCs w:val="20"/>
        </w:rPr>
        <w:t>, además de matrículas, tarjetas o licencias especiales, con</w:t>
      </w:r>
      <w:r w:rsidRPr="005E0568">
        <w:rPr>
          <w:rFonts w:ascii="Ancizar Sans Light" w:hAnsi="Ancizar Sans Light"/>
          <w:spacing w:val="1"/>
          <w:sz w:val="20"/>
          <w:szCs w:val="20"/>
        </w:rPr>
        <w:t xml:space="preserve"> </w:t>
      </w:r>
      <w:r w:rsidRPr="005E0568">
        <w:rPr>
          <w:rFonts w:ascii="Ancizar Sans Light" w:hAnsi="Ancizar Sans Light"/>
          <w:sz w:val="20"/>
          <w:szCs w:val="20"/>
        </w:rPr>
        <w:t>independencia</w:t>
      </w:r>
      <w:r w:rsidRPr="005E0568">
        <w:rPr>
          <w:rFonts w:ascii="Ancizar Sans Light" w:hAnsi="Ancizar Sans Light"/>
          <w:spacing w:val="-5"/>
          <w:sz w:val="20"/>
          <w:szCs w:val="20"/>
        </w:rPr>
        <w:t xml:space="preserve"> </w:t>
      </w:r>
      <w:r w:rsidRPr="005E0568">
        <w:rPr>
          <w:rFonts w:ascii="Ancizar Sans Light" w:hAnsi="Ancizar Sans Light"/>
          <w:sz w:val="20"/>
          <w:szCs w:val="20"/>
        </w:rPr>
        <w:t>del</w:t>
      </w:r>
      <w:r w:rsidRPr="005E0568">
        <w:rPr>
          <w:rFonts w:ascii="Ancizar Sans Light" w:hAnsi="Ancizar Sans Light"/>
          <w:spacing w:val="-4"/>
          <w:sz w:val="20"/>
          <w:szCs w:val="20"/>
        </w:rPr>
        <w:t xml:space="preserve"> </w:t>
      </w:r>
      <w:r w:rsidRPr="005E0568">
        <w:rPr>
          <w:rFonts w:ascii="Ancizar Sans Light" w:hAnsi="Ancizar Sans Light"/>
          <w:sz w:val="20"/>
          <w:szCs w:val="20"/>
        </w:rPr>
        <w:t>nivel</w:t>
      </w:r>
      <w:r w:rsidRPr="005E0568">
        <w:rPr>
          <w:rFonts w:ascii="Ancizar Sans Light" w:hAnsi="Ancizar Sans Light"/>
          <w:spacing w:val="-4"/>
          <w:sz w:val="20"/>
          <w:szCs w:val="20"/>
        </w:rPr>
        <w:t xml:space="preserve"> </w:t>
      </w:r>
      <w:r w:rsidRPr="005E0568">
        <w:rPr>
          <w:rFonts w:ascii="Ancizar Sans Light" w:hAnsi="Ancizar Sans Light"/>
          <w:sz w:val="20"/>
          <w:szCs w:val="20"/>
        </w:rPr>
        <w:t>del</w:t>
      </w:r>
      <w:r w:rsidRPr="005E0568">
        <w:rPr>
          <w:rFonts w:ascii="Ancizar Sans Light" w:hAnsi="Ancizar Sans Light"/>
          <w:spacing w:val="-7"/>
          <w:sz w:val="20"/>
          <w:szCs w:val="20"/>
        </w:rPr>
        <w:t xml:space="preserve"> </w:t>
      </w:r>
      <w:r w:rsidRPr="005E0568">
        <w:rPr>
          <w:rFonts w:ascii="Ancizar Sans Light" w:hAnsi="Ancizar Sans Light"/>
          <w:sz w:val="20"/>
          <w:szCs w:val="20"/>
        </w:rPr>
        <w:t>cargo,</w:t>
      </w:r>
      <w:r w:rsidRPr="005E0568">
        <w:rPr>
          <w:rFonts w:ascii="Ancizar Sans Light" w:hAnsi="Ancizar Sans Light"/>
          <w:spacing w:val="-7"/>
          <w:sz w:val="20"/>
          <w:szCs w:val="20"/>
        </w:rPr>
        <w:t xml:space="preserve"> </w:t>
      </w:r>
      <w:r w:rsidRPr="005E0568">
        <w:rPr>
          <w:rFonts w:ascii="Ancizar Sans Light" w:hAnsi="Ancizar Sans Light"/>
          <w:sz w:val="20"/>
          <w:szCs w:val="20"/>
        </w:rPr>
        <w:t>como</w:t>
      </w:r>
      <w:r w:rsidRPr="005E0568">
        <w:rPr>
          <w:rFonts w:ascii="Ancizar Sans Light" w:hAnsi="Ancizar Sans Light"/>
          <w:spacing w:val="-2"/>
          <w:sz w:val="20"/>
          <w:szCs w:val="20"/>
        </w:rPr>
        <w:t xml:space="preserve"> </w:t>
      </w:r>
      <w:r w:rsidRPr="005E0568">
        <w:rPr>
          <w:rFonts w:ascii="Ancizar Sans Light" w:hAnsi="Ancizar Sans Light"/>
          <w:sz w:val="20"/>
          <w:szCs w:val="20"/>
        </w:rPr>
        <w:t>personal</w:t>
      </w:r>
      <w:r w:rsidRPr="005E0568">
        <w:rPr>
          <w:rFonts w:ascii="Ancizar Sans Light" w:hAnsi="Ancizar Sans Light"/>
          <w:spacing w:val="-5"/>
          <w:sz w:val="20"/>
          <w:szCs w:val="20"/>
        </w:rPr>
        <w:t xml:space="preserve"> </w:t>
      </w:r>
      <w:r w:rsidRPr="005E0568">
        <w:rPr>
          <w:rFonts w:ascii="Ancizar Sans Light" w:hAnsi="Ancizar Sans Light"/>
          <w:sz w:val="20"/>
          <w:szCs w:val="20"/>
        </w:rPr>
        <w:t>de</w:t>
      </w:r>
      <w:r w:rsidRPr="005E0568">
        <w:rPr>
          <w:rFonts w:ascii="Ancizar Sans Light" w:hAnsi="Ancizar Sans Light"/>
          <w:spacing w:val="-4"/>
          <w:sz w:val="20"/>
          <w:szCs w:val="20"/>
        </w:rPr>
        <w:t xml:space="preserve"> </w:t>
      </w:r>
      <w:r w:rsidRPr="005E0568">
        <w:rPr>
          <w:rFonts w:ascii="Ancizar Sans Light" w:hAnsi="Ancizar Sans Light"/>
          <w:sz w:val="20"/>
          <w:szCs w:val="20"/>
        </w:rPr>
        <w:t>vigilancia,</w:t>
      </w:r>
      <w:r w:rsidRPr="005E0568">
        <w:rPr>
          <w:rFonts w:ascii="Ancizar Sans Light" w:hAnsi="Ancizar Sans Light"/>
          <w:spacing w:val="-4"/>
          <w:sz w:val="20"/>
          <w:szCs w:val="20"/>
        </w:rPr>
        <w:t xml:space="preserve"> </w:t>
      </w:r>
      <w:r w:rsidRPr="005E0568">
        <w:rPr>
          <w:rFonts w:ascii="Ancizar Sans Light" w:hAnsi="Ancizar Sans Light"/>
          <w:sz w:val="20"/>
          <w:szCs w:val="20"/>
        </w:rPr>
        <w:t>servidores</w:t>
      </w:r>
      <w:r w:rsidRPr="005E0568">
        <w:rPr>
          <w:rFonts w:ascii="Ancizar Sans Light" w:hAnsi="Ancizar Sans Light"/>
          <w:spacing w:val="-4"/>
          <w:sz w:val="20"/>
          <w:szCs w:val="20"/>
        </w:rPr>
        <w:t xml:space="preserve"> </w:t>
      </w:r>
      <w:r w:rsidRPr="005E0568">
        <w:rPr>
          <w:rFonts w:ascii="Ancizar Sans Light" w:hAnsi="Ancizar Sans Light"/>
          <w:sz w:val="20"/>
          <w:szCs w:val="20"/>
        </w:rPr>
        <w:t>con</w:t>
      </w:r>
      <w:r w:rsidRPr="005E0568">
        <w:rPr>
          <w:rFonts w:ascii="Ancizar Sans Light" w:hAnsi="Ancizar Sans Light"/>
          <w:spacing w:val="-5"/>
          <w:sz w:val="20"/>
          <w:szCs w:val="20"/>
        </w:rPr>
        <w:t xml:space="preserve"> </w:t>
      </w:r>
      <w:r w:rsidRPr="005E0568">
        <w:rPr>
          <w:rFonts w:ascii="Ancizar Sans Light" w:hAnsi="Ancizar Sans Light"/>
          <w:sz w:val="20"/>
          <w:szCs w:val="20"/>
        </w:rPr>
        <w:t>funciones</w:t>
      </w:r>
      <w:r w:rsidRPr="005E0568">
        <w:rPr>
          <w:rFonts w:ascii="Ancizar Sans Light" w:hAnsi="Ancizar Sans Light"/>
          <w:spacing w:val="-6"/>
          <w:sz w:val="20"/>
          <w:szCs w:val="20"/>
        </w:rPr>
        <w:t xml:space="preserve"> </w:t>
      </w:r>
      <w:r w:rsidRPr="005E0568">
        <w:rPr>
          <w:rFonts w:ascii="Ancizar Sans Light" w:hAnsi="Ancizar Sans Light"/>
          <w:sz w:val="20"/>
          <w:szCs w:val="20"/>
        </w:rPr>
        <w:t>asociadas</w:t>
      </w:r>
      <w:r w:rsidRPr="005E0568">
        <w:rPr>
          <w:rFonts w:ascii="Ancizar Sans Light" w:hAnsi="Ancizar Sans Light"/>
          <w:spacing w:val="-3"/>
          <w:sz w:val="20"/>
          <w:szCs w:val="20"/>
        </w:rPr>
        <w:t xml:space="preserve"> </w:t>
      </w:r>
      <w:r w:rsidRPr="005E0568">
        <w:rPr>
          <w:rFonts w:ascii="Ancizar Sans Light" w:hAnsi="Ancizar Sans Light"/>
          <w:sz w:val="20"/>
          <w:szCs w:val="20"/>
        </w:rPr>
        <w:t>al</w:t>
      </w:r>
      <w:r w:rsidRPr="005E0568">
        <w:rPr>
          <w:rFonts w:ascii="Ancizar Sans Light" w:hAnsi="Ancizar Sans Light"/>
          <w:spacing w:val="-5"/>
          <w:sz w:val="20"/>
          <w:szCs w:val="20"/>
        </w:rPr>
        <w:t xml:space="preserve"> </w:t>
      </w:r>
      <w:r w:rsidRPr="005E0568">
        <w:rPr>
          <w:rFonts w:ascii="Ancizar Sans Light" w:hAnsi="Ancizar Sans Light"/>
          <w:sz w:val="20"/>
          <w:szCs w:val="20"/>
        </w:rPr>
        <w:t>sistema</w:t>
      </w:r>
      <w:r w:rsidRPr="005E0568">
        <w:rPr>
          <w:rFonts w:ascii="Ancizar Sans Light" w:hAnsi="Ancizar Sans Light"/>
          <w:spacing w:val="-7"/>
          <w:sz w:val="20"/>
          <w:szCs w:val="20"/>
        </w:rPr>
        <w:t xml:space="preserve"> </w:t>
      </w:r>
      <w:r w:rsidRPr="005E0568">
        <w:rPr>
          <w:rFonts w:ascii="Ancizar Sans Light" w:hAnsi="Ancizar Sans Light"/>
          <w:sz w:val="20"/>
          <w:szCs w:val="20"/>
        </w:rPr>
        <w:t>de</w:t>
      </w:r>
      <w:r w:rsidRPr="005E0568">
        <w:rPr>
          <w:rFonts w:ascii="Ancizar Sans Light" w:hAnsi="Ancizar Sans Light"/>
          <w:spacing w:val="-4"/>
          <w:sz w:val="20"/>
          <w:szCs w:val="20"/>
        </w:rPr>
        <w:t xml:space="preserve"> </w:t>
      </w:r>
      <w:r w:rsidRPr="005E0568">
        <w:rPr>
          <w:rFonts w:ascii="Ancizar Sans Light" w:hAnsi="Ancizar Sans Light"/>
          <w:sz w:val="20"/>
          <w:szCs w:val="20"/>
        </w:rPr>
        <w:t>seguridad</w:t>
      </w:r>
      <w:r w:rsidRPr="005E0568">
        <w:rPr>
          <w:rFonts w:ascii="Ancizar Sans Light" w:hAnsi="Ancizar Sans Light"/>
          <w:spacing w:val="-7"/>
          <w:sz w:val="20"/>
          <w:szCs w:val="20"/>
        </w:rPr>
        <w:t xml:space="preserve"> </w:t>
      </w:r>
      <w:r w:rsidRPr="005E0568">
        <w:rPr>
          <w:rFonts w:ascii="Ancizar Sans Light" w:hAnsi="Ancizar Sans Light"/>
          <w:sz w:val="20"/>
          <w:szCs w:val="20"/>
        </w:rPr>
        <w:t>y</w:t>
      </w:r>
      <w:r w:rsidRPr="005E0568">
        <w:rPr>
          <w:rFonts w:ascii="Ancizar Sans Light" w:hAnsi="Ancizar Sans Light"/>
          <w:spacing w:val="-3"/>
          <w:sz w:val="20"/>
          <w:szCs w:val="20"/>
        </w:rPr>
        <w:t xml:space="preserve"> </w:t>
      </w:r>
      <w:r w:rsidRPr="005E0568">
        <w:rPr>
          <w:rFonts w:ascii="Ancizar Sans Light" w:hAnsi="Ancizar Sans Light"/>
          <w:sz w:val="20"/>
          <w:szCs w:val="20"/>
        </w:rPr>
        <w:t>salud</w:t>
      </w:r>
      <w:r w:rsidRPr="005E0568">
        <w:rPr>
          <w:rFonts w:ascii="Ancizar Sans Light" w:hAnsi="Ancizar Sans Light"/>
          <w:spacing w:val="-48"/>
          <w:sz w:val="20"/>
          <w:szCs w:val="20"/>
        </w:rPr>
        <w:t xml:space="preserve"> </w:t>
      </w:r>
      <w:r w:rsidRPr="005E0568">
        <w:rPr>
          <w:rFonts w:ascii="Ancizar Sans Light" w:hAnsi="Ancizar Sans Light"/>
          <w:sz w:val="20"/>
          <w:szCs w:val="20"/>
        </w:rPr>
        <w:t>en el trabajo, servicios se salud, conductores, electricistas, arquitectura y profesiones afines, entre otros.</w:t>
      </w:r>
    </w:p>
    <w:p w14:paraId="49222A89" w14:textId="77777777" w:rsidR="004603E0" w:rsidRPr="005E0568" w:rsidRDefault="004603E0" w:rsidP="004603E0">
      <w:pPr>
        <w:jc w:val="both"/>
        <w:rPr>
          <w:rFonts w:ascii="Ancizar Sans Light" w:hAnsi="Ancizar Sans Light" w:cs="Arial"/>
          <w:sz w:val="20"/>
          <w:szCs w:val="20"/>
          <w:shd w:val="clear" w:color="auto" w:fill="FFFFFF"/>
          <w:lang w:val="es-ES"/>
        </w:rPr>
      </w:pPr>
    </w:p>
    <w:p w14:paraId="3EC6AB07" w14:textId="77777777" w:rsidR="004603E0" w:rsidRPr="005E0568" w:rsidRDefault="004603E0" w:rsidP="004603E0">
      <w:pPr>
        <w:pStyle w:val="Prrafodelista"/>
        <w:spacing w:after="0"/>
        <w:ind w:left="284"/>
        <w:jc w:val="both"/>
        <w:rPr>
          <w:rFonts w:ascii="Ancizar Sans Light" w:hAnsi="Ancizar Sans Light" w:cs="Arial"/>
          <w:sz w:val="20"/>
          <w:szCs w:val="20"/>
          <w:shd w:val="clear" w:color="auto" w:fill="FFFFFF"/>
          <w:lang w:val="es-ES"/>
        </w:rPr>
      </w:pPr>
    </w:p>
    <w:p w14:paraId="669BFC8A" w14:textId="77777777" w:rsidR="004603E0" w:rsidRPr="005E0568" w:rsidRDefault="004603E0" w:rsidP="00E05E61">
      <w:pPr>
        <w:pStyle w:val="Prrafodelista"/>
        <w:numPr>
          <w:ilvl w:val="0"/>
          <w:numId w:val="5"/>
        </w:numPr>
        <w:spacing w:after="0"/>
        <w:rPr>
          <w:rFonts w:ascii="Ancizar Sans Light" w:hAnsi="Ancizar Sans Light" w:cs="Arial"/>
          <w:b/>
          <w:sz w:val="20"/>
          <w:szCs w:val="20"/>
        </w:rPr>
      </w:pPr>
      <w:r w:rsidRPr="005E0568">
        <w:rPr>
          <w:rFonts w:ascii="Ancizar Sans Light" w:hAnsi="Ancizar Sans Light" w:cs="Arial"/>
          <w:b/>
          <w:sz w:val="20"/>
          <w:szCs w:val="20"/>
        </w:rPr>
        <w:t>Cronograma del proceso</w:t>
      </w:r>
    </w:p>
    <w:p w14:paraId="0934218A" w14:textId="77777777" w:rsidR="004603E0" w:rsidRPr="005E0568" w:rsidRDefault="004603E0" w:rsidP="004603E0">
      <w:pPr>
        <w:pStyle w:val="Prrafodelista"/>
        <w:spacing w:after="0"/>
        <w:rPr>
          <w:rFonts w:ascii="Ancizar Sans Light" w:hAnsi="Ancizar Sans Light" w:cs="Arial"/>
          <w:b/>
          <w:sz w:val="20"/>
          <w:szCs w:val="20"/>
        </w:rPr>
      </w:pPr>
    </w:p>
    <w:tbl>
      <w:tblPr>
        <w:tblStyle w:val="Tablaconcuadrcula"/>
        <w:tblW w:w="0" w:type="auto"/>
        <w:tblLook w:val="04A0" w:firstRow="1" w:lastRow="0" w:firstColumn="1" w:lastColumn="0" w:noHBand="0" w:noVBand="1"/>
      </w:tblPr>
      <w:tblGrid>
        <w:gridCol w:w="4936"/>
        <w:gridCol w:w="3892"/>
      </w:tblGrid>
      <w:tr w:rsidR="004603E0" w:rsidRPr="005E0568" w14:paraId="2AFBDC2A" w14:textId="77777777" w:rsidTr="004603E0">
        <w:trPr>
          <w:trHeight w:val="340"/>
        </w:trPr>
        <w:tc>
          <w:tcPr>
            <w:tcW w:w="4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14:paraId="2FF751B9" w14:textId="77777777" w:rsidR="004603E0" w:rsidRPr="005E0568" w:rsidRDefault="004603E0">
            <w:pPr>
              <w:spacing w:line="276" w:lineRule="auto"/>
              <w:jc w:val="center"/>
              <w:rPr>
                <w:rFonts w:ascii="Ancizar Sans Light" w:hAnsi="Ancizar Sans Light" w:cs="Arial"/>
                <w:b/>
                <w:sz w:val="20"/>
                <w:szCs w:val="20"/>
              </w:rPr>
            </w:pPr>
            <w:r w:rsidRPr="005E0568">
              <w:rPr>
                <w:rFonts w:ascii="Ancizar Sans Light" w:hAnsi="Ancizar Sans Light" w:cs="Arial"/>
                <w:b/>
                <w:sz w:val="20"/>
                <w:szCs w:val="20"/>
              </w:rPr>
              <w:t>ACTIVIDAD</w:t>
            </w:r>
          </w:p>
        </w:tc>
        <w:tc>
          <w:tcPr>
            <w:tcW w:w="38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14:paraId="3E06EE97" w14:textId="77777777" w:rsidR="004603E0" w:rsidRPr="005E0568" w:rsidRDefault="004603E0">
            <w:pPr>
              <w:spacing w:line="276" w:lineRule="auto"/>
              <w:jc w:val="center"/>
              <w:rPr>
                <w:rFonts w:ascii="Ancizar Sans Light" w:hAnsi="Ancizar Sans Light" w:cs="Arial"/>
                <w:b/>
                <w:sz w:val="20"/>
                <w:szCs w:val="20"/>
              </w:rPr>
            </w:pPr>
            <w:r w:rsidRPr="005E0568">
              <w:rPr>
                <w:rFonts w:ascii="Ancizar Sans Light" w:hAnsi="Ancizar Sans Light" w:cs="Arial"/>
                <w:b/>
                <w:sz w:val="20"/>
                <w:szCs w:val="20"/>
              </w:rPr>
              <w:t>FECHA</w:t>
            </w:r>
          </w:p>
        </w:tc>
      </w:tr>
      <w:tr w:rsidR="004603E0" w:rsidRPr="005E0568" w14:paraId="342C2785" w14:textId="77777777" w:rsidTr="004603E0">
        <w:tc>
          <w:tcPr>
            <w:tcW w:w="4980" w:type="dxa"/>
            <w:tcBorders>
              <w:top w:val="single" w:sz="4" w:space="0" w:color="000000"/>
              <w:left w:val="single" w:sz="4" w:space="0" w:color="000000"/>
              <w:bottom w:val="single" w:sz="4" w:space="0" w:color="000000"/>
              <w:right w:val="single" w:sz="4" w:space="0" w:color="000000"/>
            </w:tcBorders>
            <w:hideMark/>
          </w:tcPr>
          <w:p w14:paraId="1B3A11C6" w14:textId="77777777" w:rsidR="004603E0" w:rsidRPr="005E0568" w:rsidRDefault="004603E0">
            <w:pPr>
              <w:spacing w:line="276" w:lineRule="auto"/>
              <w:rPr>
                <w:rFonts w:ascii="Ancizar Sans Light" w:hAnsi="Ancizar Sans Light" w:cs="Arial"/>
                <w:color w:val="000000"/>
                <w:sz w:val="20"/>
                <w:szCs w:val="20"/>
                <w:shd w:val="clear" w:color="auto" w:fill="FFFFFF"/>
                <w:lang w:val="es-ES"/>
              </w:rPr>
            </w:pPr>
            <w:r w:rsidRPr="005E0568">
              <w:rPr>
                <w:rFonts w:ascii="Ancizar Sans Light" w:hAnsi="Ancizar Sans Light" w:cs="Arial"/>
                <w:color w:val="000000"/>
                <w:sz w:val="20"/>
                <w:szCs w:val="20"/>
                <w:shd w:val="clear" w:color="auto" w:fill="FFFFFF"/>
                <w:lang w:val="es-ES"/>
              </w:rPr>
              <w:t>Publicación</w:t>
            </w:r>
          </w:p>
        </w:tc>
        <w:tc>
          <w:tcPr>
            <w:tcW w:w="3848" w:type="dxa"/>
            <w:tcBorders>
              <w:top w:val="single" w:sz="4" w:space="0" w:color="000000"/>
              <w:left w:val="single" w:sz="4" w:space="0" w:color="000000"/>
              <w:bottom w:val="single" w:sz="4" w:space="0" w:color="000000"/>
              <w:right w:val="single" w:sz="4" w:space="0" w:color="000000"/>
            </w:tcBorders>
            <w:hideMark/>
          </w:tcPr>
          <w:p w14:paraId="1DC89C98" w14:textId="22496CDA" w:rsidR="004603E0" w:rsidRPr="005E0568" w:rsidRDefault="00065F28">
            <w:pPr>
              <w:spacing w:line="276" w:lineRule="auto"/>
              <w:rPr>
                <w:rFonts w:ascii="Ancizar Sans Light" w:hAnsi="Ancizar Sans Light" w:cs="Arial"/>
                <w:sz w:val="20"/>
                <w:szCs w:val="20"/>
              </w:rPr>
            </w:pPr>
            <w:r w:rsidRPr="005E0568">
              <w:rPr>
                <w:rFonts w:ascii="Ancizar Sans Light" w:hAnsi="Ancizar Sans Light" w:cs="Arial"/>
                <w:sz w:val="20"/>
                <w:szCs w:val="20"/>
              </w:rPr>
              <w:t>15 de agosto</w:t>
            </w:r>
            <w:r w:rsidR="004603E0" w:rsidRPr="005E0568">
              <w:rPr>
                <w:rFonts w:ascii="Ancizar Sans Light" w:hAnsi="Ancizar Sans Light" w:cs="Arial"/>
                <w:sz w:val="20"/>
                <w:szCs w:val="20"/>
              </w:rPr>
              <w:t xml:space="preserve"> de 2024</w:t>
            </w:r>
          </w:p>
        </w:tc>
      </w:tr>
      <w:tr w:rsidR="004603E0" w:rsidRPr="005E0568" w14:paraId="3A427F4F" w14:textId="77777777" w:rsidTr="004603E0">
        <w:tc>
          <w:tcPr>
            <w:tcW w:w="4980" w:type="dxa"/>
            <w:tcBorders>
              <w:top w:val="single" w:sz="4" w:space="0" w:color="000000"/>
              <w:left w:val="single" w:sz="4" w:space="0" w:color="000000"/>
              <w:bottom w:val="single" w:sz="4" w:space="0" w:color="000000"/>
              <w:right w:val="single" w:sz="4" w:space="0" w:color="000000"/>
            </w:tcBorders>
            <w:hideMark/>
          </w:tcPr>
          <w:p w14:paraId="1CF4EAEA" w14:textId="77777777" w:rsidR="004603E0" w:rsidRPr="005E0568" w:rsidRDefault="004603E0">
            <w:pPr>
              <w:spacing w:line="276" w:lineRule="auto"/>
              <w:rPr>
                <w:rFonts w:ascii="Ancizar Sans Light" w:hAnsi="Ancizar Sans Light" w:cs="Arial"/>
                <w:color w:val="000000"/>
                <w:sz w:val="20"/>
                <w:szCs w:val="20"/>
                <w:shd w:val="clear" w:color="auto" w:fill="FFFFFF"/>
                <w:lang w:val="es-ES"/>
              </w:rPr>
            </w:pPr>
            <w:r w:rsidRPr="005E0568">
              <w:rPr>
                <w:rFonts w:ascii="Ancizar Sans Light" w:hAnsi="Ancizar Sans Light" w:cs="Arial"/>
                <w:color w:val="000000"/>
                <w:sz w:val="20"/>
                <w:szCs w:val="20"/>
                <w:shd w:val="clear" w:color="auto" w:fill="FFFFFF"/>
                <w:lang w:val="es-ES"/>
              </w:rPr>
              <w:t>Recepción</w:t>
            </w:r>
          </w:p>
        </w:tc>
        <w:tc>
          <w:tcPr>
            <w:tcW w:w="3848" w:type="dxa"/>
            <w:tcBorders>
              <w:top w:val="single" w:sz="4" w:space="0" w:color="000000"/>
              <w:left w:val="single" w:sz="4" w:space="0" w:color="000000"/>
              <w:bottom w:val="single" w:sz="4" w:space="0" w:color="000000"/>
              <w:right w:val="single" w:sz="4" w:space="0" w:color="000000"/>
            </w:tcBorders>
            <w:hideMark/>
          </w:tcPr>
          <w:p w14:paraId="7AE4E56D" w14:textId="5CC8DDF2" w:rsidR="004603E0" w:rsidRPr="005E0568" w:rsidRDefault="000D492C" w:rsidP="00065F28">
            <w:pPr>
              <w:spacing w:line="276" w:lineRule="auto"/>
              <w:rPr>
                <w:rFonts w:ascii="Ancizar Sans Light" w:hAnsi="Ancizar Sans Light" w:cs="Arial"/>
                <w:sz w:val="20"/>
                <w:szCs w:val="20"/>
              </w:rPr>
            </w:pPr>
            <w:r w:rsidRPr="005E0568">
              <w:rPr>
                <w:rFonts w:ascii="Ancizar Sans Light" w:hAnsi="Ancizar Sans Light" w:cs="Arial"/>
                <w:sz w:val="20"/>
                <w:szCs w:val="20"/>
              </w:rPr>
              <w:t xml:space="preserve">15 y 16 </w:t>
            </w:r>
            <w:r w:rsidR="004603E0" w:rsidRPr="005E0568">
              <w:rPr>
                <w:rFonts w:ascii="Ancizar Sans Light" w:hAnsi="Ancizar Sans Light" w:cs="Arial"/>
                <w:sz w:val="20"/>
                <w:szCs w:val="20"/>
              </w:rPr>
              <w:t xml:space="preserve"> de </w:t>
            </w:r>
            <w:r w:rsidR="00065F28" w:rsidRPr="005E0568">
              <w:rPr>
                <w:rFonts w:ascii="Ancizar Sans Light" w:hAnsi="Ancizar Sans Light" w:cs="Arial"/>
                <w:sz w:val="20"/>
                <w:szCs w:val="20"/>
              </w:rPr>
              <w:t>agosto</w:t>
            </w:r>
            <w:r w:rsidR="004603E0" w:rsidRPr="005E0568">
              <w:rPr>
                <w:rFonts w:ascii="Ancizar Sans Light" w:hAnsi="Ancizar Sans Light" w:cs="Arial"/>
                <w:sz w:val="20"/>
                <w:szCs w:val="20"/>
              </w:rPr>
              <w:t xml:space="preserve"> de 2024</w:t>
            </w:r>
          </w:p>
        </w:tc>
      </w:tr>
      <w:tr w:rsidR="004603E0" w:rsidRPr="005E0568" w14:paraId="4E381B38" w14:textId="77777777" w:rsidTr="004603E0">
        <w:tc>
          <w:tcPr>
            <w:tcW w:w="4980" w:type="dxa"/>
            <w:tcBorders>
              <w:top w:val="single" w:sz="4" w:space="0" w:color="000000"/>
              <w:left w:val="single" w:sz="4" w:space="0" w:color="000000"/>
              <w:bottom w:val="single" w:sz="4" w:space="0" w:color="000000"/>
              <w:right w:val="single" w:sz="4" w:space="0" w:color="000000"/>
            </w:tcBorders>
            <w:hideMark/>
          </w:tcPr>
          <w:p w14:paraId="241AC527" w14:textId="77777777" w:rsidR="004603E0" w:rsidRPr="005E0568" w:rsidRDefault="004603E0">
            <w:pPr>
              <w:spacing w:line="276" w:lineRule="auto"/>
              <w:rPr>
                <w:rFonts w:ascii="Ancizar Sans Light" w:hAnsi="Ancizar Sans Light" w:cs="Arial"/>
                <w:color w:val="000000"/>
                <w:sz w:val="20"/>
                <w:szCs w:val="20"/>
                <w:shd w:val="clear" w:color="auto" w:fill="FFFFFF"/>
                <w:lang w:val="es-ES"/>
              </w:rPr>
            </w:pPr>
            <w:r w:rsidRPr="005E0568">
              <w:rPr>
                <w:rFonts w:ascii="Ancizar Sans Light" w:hAnsi="Ancizar Sans Light" w:cs="Arial"/>
                <w:color w:val="000000"/>
                <w:sz w:val="20"/>
                <w:szCs w:val="20"/>
                <w:shd w:val="clear" w:color="auto" w:fill="FFFFFF"/>
                <w:lang w:val="es-ES"/>
              </w:rPr>
              <w:t>Requeridos a subsanar</w:t>
            </w:r>
          </w:p>
        </w:tc>
        <w:tc>
          <w:tcPr>
            <w:tcW w:w="3848" w:type="dxa"/>
            <w:tcBorders>
              <w:top w:val="single" w:sz="4" w:space="0" w:color="000000"/>
              <w:left w:val="single" w:sz="4" w:space="0" w:color="000000"/>
              <w:bottom w:val="single" w:sz="4" w:space="0" w:color="000000"/>
              <w:right w:val="single" w:sz="4" w:space="0" w:color="000000"/>
            </w:tcBorders>
            <w:hideMark/>
          </w:tcPr>
          <w:p w14:paraId="320A3FA3" w14:textId="066DCD71" w:rsidR="004603E0" w:rsidRPr="005E0568" w:rsidRDefault="004603E0" w:rsidP="00065F28">
            <w:pPr>
              <w:spacing w:line="276" w:lineRule="auto"/>
              <w:rPr>
                <w:rFonts w:ascii="Ancizar Sans Light" w:hAnsi="Ancizar Sans Light" w:cs="Arial"/>
                <w:sz w:val="20"/>
                <w:szCs w:val="20"/>
              </w:rPr>
            </w:pPr>
            <w:r w:rsidRPr="005E0568">
              <w:rPr>
                <w:rFonts w:ascii="Ancizar Sans Light" w:hAnsi="Ancizar Sans Light" w:cs="Arial"/>
                <w:sz w:val="20"/>
                <w:szCs w:val="20"/>
              </w:rPr>
              <w:t xml:space="preserve"> </w:t>
            </w:r>
            <w:r w:rsidR="000D492C" w:rsidRPr="005E0568">
              <w:rPr>
                <w:rFonts w:ascii="Ancizar Sans Light" w:hAnsi="Ancizar Sans Light" w:cs="Arial"/>
                <w:sz w:val="20"/>
                <w:szCs w:val="20"/>
              </w:rPr>
              <w:t>20</w:t>
            </w:r>
            <w:r w:rsidR="00065F28" w:rsidRPr="005E0568">
              <w:rPr>
                <w:rFonts w:ascii="Ancizar Sans Light" w:hAnsi="Ancizar Sans Light" w:cs="Arial"/>
                <w:sz w:val="20"/>
                <w:szCs w:val="20"/>
              </w:rPr>
              <w:t xml:space="preserve"> </w:t>
            </w:r>
            <w:r w:rsidRPr="005E0568">
              <w:rPr>
                <w:rFonts w:ascii="Ancizar Sans Light" w:hAnsi="Ancizar Sans Light" w:cs="Arial"/>
                <w:sz w:val="20"/>
                <w:szCs w:val="20"/>
              </w:rPr>
              <w:t xml:space="preserve">de </w:t>
            </w:r>
            <w:r w:rsidR="00065F28" w:rsidRPr="005E0568">
              <w:rPr>
                <w:rFonts w:ascii="Ancizar Sans Light" w:hAnsi="Ancizar Sans Light" w:cs="Arial"/>
                <w:sz w:val="20"/>
                <w:szCs w:val="20"/>
              </w:rPr>
              <w:t>agosto</w:t>
            </w:r>
            <w:r w:rsidRPr="005E0568">
              <w:rPr>
                <w:rFonts w:ascii="Ancizar Sans Light" w:hAnsi="Ancizar Sans Light" w:cs="Arial"/>
                <w:sz w:val="20"/>
                <w:szCs w:val="20"/>
              </w:rPr>
              <w:t xml:space="preserve"> de 2024</w:t>
            </w:r>
          </w:p>
        </w:tc>
      </w:tr>
      <w:tr w:rsidR="004603E0" w:rsidRPr="005E0568" w14:paraId="02A4F5BB" w14:textId="77777777" w:rsidTr="004603E0">
        <w:tc>
          <w:tcPr>
            <w:tcW w:w="4980" w:type="dxa"/>
            <w:tcBorders>
              <w:top w:val="single" w:sz="4" w:space="0" w:color="000000"/>
              <w:left w:val="single" w:sz="4" w:space="0" w:color="000000"/>
              <w:bottom w:val="single" w:sz="4" w:space="0" w:color="000000"/>
              <w:right w:val="single" w:sz="4" w:space="0" w:color="000000"/>
            </w:tcBorders>
            <w:hideMark/>
          </w:tcPr>
          <w:p w14:paraId="5979065D" w14:textId="77777777" w:rsidR="004603E0" w:rsidRPr="005E0568" w:rsidRDefault="004603E0">
            <w:pPr>
              <w:spacing w:line="276" w:lineRule="auto"/>
              <w:rPr>
                <w:rFonts w:ascii="Ancizar Sans Light" w:hAnsi="Ancizar Sans Light" w:cs="Arial"/>
                <w:color w:val="000000"/>
                <w:sz w:val="20"/>
                <w:szCs w:val="20"/>
                <w:shd w:val="clear" w:color="auto" w:fill="FFFFFF"/>
                <w:lang w:val="es-ES"/>
              </w:rPr>
            </w:pPr>
            <w:r w:rsidRPr="005E0568">
              <w:rPr>
                <w:rFonts w:ascii="Ancizar Sans Light" w:hAnsi="Ancizar Sans Light" w:cs="Arial"/>
                <w:color w:val="000000"/>
                <w:sz w:val="20"/>
                <w:szCs w:val="20"/>
                <w:shd w:val="clear" w:color="auto" w:fill="FFFFFF"/>
                <w:lang w:val="es-ES"/>
              </w:rPr>
              <w:t xml:space="preserve">Presentación de documentos </w:t>
            </w:r>
          </w:p>
        </w:tc>
        <w:tc>
          <w:tcPr>
            <w:tcW w:w="3848" w:type="dxa"/>
            <w:tcBorders>
              <w:top w:val="single" w:sz="4" w:space="0" w:color="000000"/>
              <w:left w:val="single" w:sz="4" w:space="0" w:color="000000"/>
              <w:bottom w:val="single" w:sz="4" w:space="0" w:color="000000"/>
              <w:right w:val="single" w:sz="4" w:space="0" w:color="000000"/>
            </w:tcBorders>
            <w:hideMark/>
          </w:tcPr>
          <w:p w14:paraId="12F60185" w14:textId="7575CDE5" w:rsidR="004603E0" w:rsidRPr="005E0568" w:rsidRDefault="000D492C">
            <w:pPr>
              <w:spacing w:line="276" w:lineRule="auto"/>
              <w:rPr>
                <w:rFonts w:ascii="Ancizar Sans Light" w:hAnsi="Ancizar Sans Light" w:cs="Arial"/>
                <w:sz w:val="20"/>
                <w:szCs w:val="20"/>
              </w:rPr>
            </w:pPr>
            <w:r w:rsidRPr="005E0568">
              <w:rPr>
                <w:rFonts w:ascii="Ancizar Sans Light" w:hAnsi="Ancizar Sans Light" w:cs="Arial"/>
                <w:sz w:val="20"/>
                <w:szCs w:val="20"/>
              </w:rPr>
              <w:t>21</w:t>
            </w:r>
            <w:r w:rsidR="00065F28" w:rsidRPr="005E0568">
              <w:rPr>
                <w:rFonts w:ascii="Ancizar Sans Light" w:hAnsi="Ancizar Sans Light" w:cs="Arial"/>
                <w:sz w:val="20"/>
                <w:szCs w:val="20"/>
              </w:rPr>
              <w:t xml:space="preserve"> de agosto</w:t>
            </w:r>
            <w:r w:rsidR="004603E0" w:rsidRPr="005E0568">
              <w:rPr>
                <w:rFonts w:ascii="Ancizar Sans Light" w:hAnsi="Ancizar Sans Light" w:cs="Arial"/>
                <w:sz w:val="20"/>
                <w:szCs w:val="20"/>
              </w:rPr>
              <w:t xml:space="preserve"> de 2024</w:t>
            </w:r>
          </w:p>
        </w:tc>
      </w:tr>
      <w:tr w:rsidR="004603E0" w:rsidRPr="005E0568" w14:paraId="40B3FC09" w14:textId="77777777" w:rsidTr="004603E0">
        <w:tc>
          <w:tcPr>
            <w:tcW w:w="4980" w:type="dxa"/>
            <w:tcBorders>
              <w:top w:val="single" w:sz="4" w:space="0" w:color="000000"/>
              <w:left w:val="single" w:sz="4" w:space="0" w:color="000000"/>
              <w:bottom w:val="single" w:sz="4" w:space="0" w:color="000000"/>
              <w:right w:val="single" w:sz="4" w:space="0" w:color="000000"/>
            </w:tcBorders>
            <w:hideMark/>
          </w:tcPr>
          <w:p w14:paraId="0D73B312" w14:textId="77777777" w:rsidR="004603E0" w:rsidRPr="005E0568" w:rsidRDefault="004603E0">
            <w:pPr>
              <w:spacing w:line="276" w:lineRule="auto"/>
              <w:rPr>
                <w:rFonts w:ascii="Ancizar Sans Light" w:hAnsi="Ancizar Sans Light" w:cs="Arial"/>
                <w:color w:val="000000"/>
                <w:sz w:val="20"/>
                <w:szCs w:val="20"/>
                <w:shd w:val="clear" w:color="auto" w:fill="FFFFFF"/>
                <w:lang w:val="es-ES"/>
              </w:rPr>
            </w:pPr>
            <w:r w:rsidRPr="005E0568">
              <w:rPr>
                <w:rFonts w:ascii="Ancizar Sans Light" w:hAnsi="Ancizar Sans Light" w:cs="Arial"/>
                <w:sz w:val="20"/>
                <w:szCs w:val="20"/>
              </w:rPr>
              <w:t>Publicación citados y no citados</w:t>
            </w:r>
          </w:p>
        </w:tc>
        <w:tc>
          <w:tcPr>
            <w:tcW w:w="3848" w:type="dxa"/>
            <w:tcBorders>
              <w:top w:val="single" w:sz="4" w:space="0" w:color="000000"/>
              <w:left w:val="single" w:sz="4" w:space="0" w:color="000000"/>
              <w:bottom w:val="single" w:sz="4" w:space="0" w:color="000000"/>
              <w:right w:val="single" w:sz="4" w:space="0" w:color="000000"/>
            </w:tcBorders>
            <w:hideMark/>
          </w:tcPr>
          <w:p w14:paraId="2AA96C7F" w14:textId="4FD74F08" w:rsidR="004603E0" w:rsidRPr="005E0568" w:rsidRDefault="000D492C" w:rsidP="00065F28">
            <w:pPr>
              <w:spacing w:line="276" w:lineRule="auto"/>
              <w:rPr>
                <w:rFonts w:ascii="Ancizar Sans Light" w:hAnsi="Ancizar Sans Light" w:cs="Arial"/>
                <w:sz w:val="20"/>
                <w:szCs w:val="20"/>
              </w:rPr>
            </w:pPr>
            <w:r w:rsidRPr="005E0568">
              <w:rPr>
                <w:rFonts w:ascii="Ancizar Sans Light" w:hAnsi="Ancizar Sans Light" w:cs="Arial"/>
                <w:sz w:val="20"/>
                <w:szCs w:val="20"/>
              </w:rPr>
              <w:t>24</w:t>
            </w:r>
            <w:r w:rsidR="004603E0" w:rsidRPr="005E0568">
              <w:rPr>
                <w:rFonts w:ascii="Ancizar Sans Light" w:hAnsi="Ancizar Sans Light" w:cs="Arial"/>
                <w:sz w:val="20"/>
                <w:szCs w:val="20"/>
              </w:rPr>
              <w:t xml:space="preserve"> de </w:t>
            </w:r>
            <w:r w:rsidR="00065F28" w:rsidRPr="005E0568">
              <w:rPr>
                <w:rFonts w:ascii="Ancizar Sans Light" w:hAnsi="Ancizar Sans Light" w:cs="Arial"/>
                <w:sz w:val="20"/>
                <w:szCs w:val="20"/>
              </w:rPr>
              <w:t>agosto</w:t>
            </w:r>
            <w:r w:rsidR="004603E0" w:rsidRPr="005E0568">
              <w:rPr>
                <w:rFonts w:ascii="Ancizar Sans Light" w:hAnsi="Ancizar Sans Light" w:cs="Arial"/>
                <w:sz w:val="20"/>
                <w:szCs w:val="20"/>
              </w:rPr>
              <w:t xml:space="preserve"> de 2024</w:t>
            </w:r>
          </w:p>
        </w:tc>
      </w:tr>
      <w:tr w:rsidR="004603E0" w:rsidRPr="005E0568" w14:paraId="682135A1" w14:textId="77777777" w:rsidTr="004603E0">
        <w:tc>
          <w:tcPr>
            <w:tcW w:w="4980" w:type="dxa"/>
            <w:tcBorders>
              <w:top w:val="single" w:sz="4" w:space="0" w:color="000000"/>
              <w:left w:val="single" w:sz="4" w:space="0" w:color="000000"/>
              <w:bottom w:val="single" w:sz="4" w:space="0" w:color="000000"/>
              <w:right w:val="single" w:sz="4" w:space="0" w:color="000000"/>
            </w:tcBorders>
            <w:hideMark/>
          </w:tcPr>
          <w:p w14:paraId="53D8AC13" w14:textId="77777777" w:rsidR="004603E0" w:rsidRPr="005E0568" w:rsidRDefault="004603E0">
            <w:pPr>
              <w:spacing w:line="276" w:lineRule="auto"/>
              <w:rPr>
                <w:rFonts w:ascii="Ancizar Sans Light" w:hAnsi="Ancizar Sans Light" w:cs="Arial"/>
                <w:color w:val="000000"/>
                <w:sz w:val="20"/>
                <w:szCs w:val="20"/>
                <w:shd w:val="clear" w:color="auto" w:fill="FFFFFF"/>
                <w:lang w:val="es-ES"/>
              </w:rPr>
            </w:pPr>
            <w:r w:rsidRPr="005E0568">
              <w:rPr>
                <w:rFonts w:ascii="Ancizar Sans Light" w:hAnsi="Ancizar Sans Light" w:cs="Arial"/>
                <w:color w:val="000000"/>
                <w:sz w:val="20"/>
                <w:szCs w:val="20"/>
                <w:shd w:val="clear" w:color="auto" w:fill="FFFFFF"/>
                <w:lang w:val="es-ES"/>
              </w:rPr>
              <w:t>Reclamación lista de citados y no citados</w:t>
            </w:r>
          </w:p>
        </w:tc>
        <w:tc>
          <w:tcPr>
            <w:tcW w:w="3848" w:type="dxa"/>
            <w:tcBorders>
              <w:top w:val="single" w:sz="4" w:space="0" w:color="000000"/>
              <w:left w:val="single" w:sz="4" w:space="0" w:color="000000"/>
              <w:bottom w:val="single" w:sz="4" w:space="0" w:color="000000"/>
              <w:right w:val="single" w:sz="4" w:space="0" w:color="000000"/>
            </w:tcBorders>
            <w:hideMark/>
          </w:tcPr>
          <w:p w14:paraId="3A4E47B1" w14:textId="67A4605D" w:rsidR="004603E0" w:rsidRPr="005E0568" w:rsidRDefault="000D492C" w:rsidP="00065F28">
            <w:pPr>
              <w:spacing w:line="276" w:lineRule="auto"/>
              <w:rPr>
                <w:rFonts w:ascii="Ancizar Sans Light" w:hAnsi="Ancizar Sans Light" w:cs="Arial"/>
                <w:sz w:val="20"/>
                <w:szCs w:val="20"/>
              </w:rPr>
            </w:pPr>
            <w:r w:rsidRPr="005E0568">
              <w:rPr>
                <w:rFonts w:ascii="Ancizar Sans Light" w:hAnsi="Ancizar Sans Light" w:cs="Arial"/>
                <w:sz w:val="20"/>
                <w:szCs w:val="20"/>
              </w:rPr>
              <w:t>27</w:t>
            </w:r>
            <w:r w:rsidR="004603E0" w:rsidRPr="005E0568">
              <w:rPr>
                <w:rFonts w:ascii="Ancizar Sans Light" w:hAnsi="Ancizar Sans Light" w:cs="Arial"/>
                <w:sz w:val="20"/>
                <w:szCs w:val="20"/>
              </w:rPr>
              <w:t xml:space="preserve"> de </w:t>
            </w:r>
            <w:r w:rsidR="00065F28" w:rsidRPr="005E0568">
              <w:rPr>
                <w:rFonts w:ascii="Ancizar Sans Light" w:hAnsi="Ancizar Sans Light" w:cs="Arial"/>
                <w:sz w:val="20"/>
                <w:szCs w:val="20"/>
              </w:rPr>
              <w:t>agosto</w:t>
            </w:r>
            <w:r w:rsidR="004603E0" w:rsidRPr="005E0568">
              <w:rPr>
                <w:rFonts w:ascii="Ancizar Sans Light" w:hAnsi="Ancizar Sans Light" w:cs="Arial"/>
                <w:sz w:val="20"/>
                <w:szCs w:val="20"/>
              </w:rPr>
              <w:t xml:space="preserve"> de 2024</w:t>
            </w:r>
          </w:p>
        </w:tc>
      </w:tr>
      <w:tr w:rsidR="004603E0" w:rsidRPr="005E0568" w14:paraId="54EF0FB1" w14:textId="77777777" w:rsidTr="004603E0">
        <w:tc>
          <w:tcPr>
            <w:tcW w:w="4980" w:type="dxa"/>
            <w:tcBorders>
              <w:top w:val="single" w:sz="4" w:space="0" w:color="000000"/>
              <w:left w:val="single" w:sz="4" w:space="0" w:color="000000"/>
              <w:bottom w:val="single" w:sz="4" w:space="0" w:color="000000"/>
              <w:right w:val="single" w:sz="4" w:space="0" w:color="000000"/>
            </w:tcBorders>
            <w:hideMark/>
          </w:tcPr>
          <w:p w14:paraId="5D1343A5" w14:textId="77777777" w:rsidR="004603E0" w:rsidRPr="005E0568" w:rsidRDefault="004603E0">
            <w:pPr>
              <w:spacing w:line="276" w:lineRule="auto"/>
              <w:rPr>
                <w:rFonts w:ascii="Ancizar Sans Light" w:hAnsi="Ancizar Sans Light" w:cs="Arial"/>
                <w:color w:val="000000"/>
                <w:sz w:val="20"/>
                <w:szCs w:val="20"/>
                <w:shd w:val="clear" w:color="auto" w:fill="FFFFFF"/>
                <w:lang w:val="es-ES"/>
              </w:rPr>
            </w:pPr>
            <w:r w:rsidRPr="005E0568">
              <w:rPr>
                <w:rFonts w:ascii="Ancizar Sans Light" w:hAnsi="Ancizar Sans Light" w:cs="Arial"/>
                <w:color w:val="000000"/>
                <w:sz w:val="20"/>
                <w:szCs w:val="20"/>
                <w:shd w:val="clear" w:color="auto" w:fill="FFFFFF"/>
                <w:lang w:val="es-ES"/>
              </w:rPr>
              <w:t>Aplicación pruebas de selección</w:t>
            </w:r>
          </w:p>
        </w:tc>
        <w:tc>
          <w:tcPr>
            <w:tcW w:w="3848" w:type="dxa"/>
            <w:tcBorders>
              <w:top w:val="single" w:sz="4" w:space="0" w:color="000000"/>
              <w:left w:val="single" w:sz="4" w:space="0" w:color="000000"/>
              <w:bottom w:val="single" w:sz="4" w:space="0" w:color="000000"/>
              <w:right w:val="single" w:sz="4" w:space="0" w:color="000000"/>
            </w:tcBorders>
            <w:hideMark/>
          </w:tcPr>
          <w:p w14:paraId="4716E8D5" w14:textId="0209A01E" w:rsidR="004603E0" w:rsidRPr="005E0568" w:rsidRDefault="004603E0" w:rsidP="00065F28">
            <w:pPr>
              <w:spacing w:line="276" w:lineRule="auto"/>
              <w:rPr>
                <w:rFonts w:ascii="Ancizar Sans Light" w:hAnsi="Ancizar Sans Light" w:cs="Arial"/>
                <w:sz w:val="20"/>
                <w:szCs w:val="20"/>
              </w:rPr>
            </w:pPr>
            <w:r w:rsidRPr="005E0568">
              <w:rPr>
                <w:rFonts w:ascii="Ancizar Sans Light" w:hAnsi="Ancizar Sans Light" w:cs="Arial"/>
                <w:sz w:val="20"/>
                <w:szCs w:val="20"/>
              </w:rPr>
              <w:t xml:space="preserve">Del </w:t>
            </w:r>
            <w:r w:rsidR="000D492C" w:rsidRPr="005E0568">
              <w:rPr>
                <w:rFonts w:ascii="Ancizar Sans Light" w:hAnsi="Ancizar Sans Light" w:cs="Arial"/>
                <w:sz w:val="20"/>
                <w:szCs w:val="20"/>
              </w:rPr>
              <w:t>28</w:t>
            </w:r>
            <w:r w:rsidR="00065F28" w:rsidRPr="005E0568">
              <w:rPr>
                <w:rFonts w:ascii="Ancizar Sans Light" w:hAnsi="Ancizar Sans Light" w:cs="Arial"/>
                <w:sz w:val="20"/>
                <w:szCs w:val="20"/>
              </w:rPr>
              <w:t xml:space="preserve"> al 30</w:t>
            </w:r>
            <w:r w:rsidRPr="005E0568">
              <w:rPr>
                <w:rFonts w:ascii="Ancizar Sans Light" w:hAnsi="Ancizar Sans Light" w:cs="Arial"/>
                <w:sz w:val="20"/>
                <w:szCs w:val="20"/>
              </w:rPr>
              <w:t xml:space="preserve"> de </w:t>
            </w:r>
            <w:r w:rsidR="00065F28" w:rsidRPr="005E0568">
              <w:rPr>
                <w:rFonts w:ascii="Ancizar Sans Light" w:hAnsi="Ancizar Sans Light" w:cs="Arial"/>
                <w:sz w:val="20"/>
                <w:szCs w:val="20"/>
              </w:rPr>
              <w:t>agosto</w:t>
            </w:r>
            <w:r w:rsidRPr="005E0568">
              <w:rPr>
                <w:rFonts w:ascii="Ancizar Sans Light" w:hAnsi="Ancizar Sans Light" w:cs="Arial"/>
                <w:sz w:val="20"/>
                <w:szCs w:val="20"/>
              </w:rPr>
              <w:t xml:space="preserve"> de 2024</w:t>
            </w:r>
          </w:p>
        </w:tc>
      </w:tr>
      <w:tr w:rsidR="004603E0" w:rsidRPr="005E0568" w14:paraId="332A9489" w14:textId="77777777" w:rsidTr="004603E0">
        <w:tc>
          <w:tcPr>
            <w:tcW w:w="4980" w:type="dxa"/>
            <w:tcBorders>
              <w:top w:val="single" w:sz="4" w:space="0" w:color="000000"/>
              <w:left w:val="single" w:sz="4" w:space="0" w:color="000000"/>
              <w:bottom w:val="single" w:sz="4" w:space="0" w:color="000000"/>
              <w:right w:val="single" w:sz="4" w:space="0" w:color="000000"/>
            </w:tcBorders>
            <w:hideMark/>
          </w:tcPr>
          <w:p w14:paraId="7239CABF" w14:textId="77777777" w:rsidR="004603E0" w:rsidRPr="005E0568" w:rsidRDefault="004603E0">
            <w:pPr>
              <w:spacing w:line="276" w:lineRule="auto"/>
              <w:rPr>
                <w:rFonts w:ascii="Ancizar Sans Light" w:hAnsi="Ancizar Sans Light" w:cs="Arial"/>
                <w:color w:val="000000"/>
                <w:sz w:val="20"/>
                <w:szCs w:val="20"/>
                <w:shd w:val="clear" w:color="auto" w:fill="FFFFFF"/>
                <w:lang w:val="es-ES"/>
              </w:rPr>
            </w:pPr>
            <w:r w:rsidRPr="005E0568">
              <w:rPr>
                <w:rFonts w:ascii="Ancizar Sans Light" w:hAnsi="Ancizar Sans Light" w:cs="Arial"/>
                <w:color w:val="000000"/>
                <w:sz w:val="20"/>
                <w:szCs w:val="20"/>
                <w:shd w:val="clear" w:color="auto" w:fill="FFFFFF"/>
                <w:lang w:val="es-ES"/>
              </w:rPr>
              <w:t>Publicación de resultados pruebas de selección aplicadas</w:t>
            </w:r>
          </w:p>
        </w:tc>
        <w:tc>
          <w:tcPr>
            <w:tcW w:w="3848" w:type="dxa"/>
            <w:tcBorders>
              <w:top w:val="single" w:sz="4" w:space="0" w:color="000000"/>
              <w:left w:val="single" w:sz="4" w:space="0" w:color="000000"/>
              <w:bottom w:val="single" w:sz="4" w:space="0" w:color="000000"/>
              <w:right w:val="single" w:sz="4" w:space="0" w:color="000000"/>
            </w:tcBorders>
            <w:vAlign w:val="center"/>
            <w:hideMark/>
          </w:tcPr>
          <w:p w14:paraId="2E23EC3C" w14:textId="63E8DABC" w:rsidR="004603E0" w:rsidRPr="005E0568" w:rsidRDefault="000D492C" w:rsidP="00065F28">
            <w:pPr>
              <w:spacing w:line="276" w:lineRule="auto"/>
              <w:rPr>
                <w:rFonts w:ascii="Ancizar Sans Light" w:hAnsi="Ancizar Sans Light" w:cs="Arial"/>
                <w:sz w:val="20"/>
                <w:szCs w:val="20"/>
              </w:rPr>
            </w:pPr>
            <w:r w:rsidRPr="005E0568">
              <w:rPr>
                <w:rFonts w:ascii="Ancizar Sans Light" w:hAnsi="Ancizar Sans Light" w:cs="Arial"/>
                <w:sz w:val="20"/>
                <w:szCs w:val="20"/>
              </w:rPr>
              <w:t>9</w:t>
            </w:r>
            <w:r w:rsidR="004603E0" w:rsidRPr="005E0568">
              <w:rPr>
                <w:rFonts w:ascii="Ancizar Sans Light" w:hAnsi="Ancizar Sans Light" w:cs="Arial"/>
                <w:sz w:val="20"/>
                <w:szCs w:val="20"/>
              </w:rPr>
              <w:t xml:space="preserve"> de </w:t>
            </w:r>
            <w:r w:rsidR="00065F28" w:rsidRPr="005E0568">
              <w:rPr>
                <w:rFonts w:ascii="Ancizar Sans Light" w:hAnsi="Ancizar Sans Light" w:cs="Arial"/>
                <w:sz w:val="20"/>
                <w:szCs w:val="20"/>
              </w:rPr>
              <w:t>septiembre</w:t>
            </w:r>
            <w:r w:rsidR="004603E0" w:rsidRPr="005E0568">
              <w:rPr>
                <w:rFonts w:ascii="Ancizar Sans Light" w:hAnsi="Ancizar Sans Light" w:cs="Arial"/>
                <w:sz w:val="20"/>
                <w:szCs w:val="20"/>
              </w:rPr>
              <w:t xml:space="preserve"> de 2024</w:t>
            </w:r>
          </w:p>
        </w:tc>
      </w:tr>
      <w:tr w:rsidR="004603E0" w:rsidRPr="005E0568" w14:paraId="14463838" w14:textId="77777777" w:rsidTr="004603E0">
        <w:tc>
          <w:tcPr>
            <w:tcW w:w="4980" w:type="dxa"/>
            <w:tcBorders>
              <w:top w:val="single" w:sz="4" w:space="0" w:color="000000"/>
              <w:left w:val="single" w:sz="4" w:space="0" w:color="000000"/>
              <w:bottom w:val="single" w:sz="4" w:space="0" w:color="000000"/>
              <w:right w:val="single" w:sz="4" w:space="0" w:color="000000"/>
            </w:tcBorders>
            <w:hideMark/>
          </w:tcPr>
          <w:p w14:paraId="03912457" w14:textId="77777777" w:rsidR="004603E0" w:rsidRPr="005E0568" w:rsidRDefault="004603E0">
            <w:pPr>
              <w:spacing w:line="276" w:lineRule="auto"/>
              <w:rPr>
                <w:rFonts w:ascii="Ancizar Sans Light" w:hAnsi="Ancizar Sans Light" w:cs="Arial"/>
                <w:color w:val="000000"/>
                <w:sz w:val="20"/>
                <w:szCs w:val="20"/>
                <w:shd w:val="clear" w:color="auto" w:fill="FFFFFF"/>
                <w:lang w:val="es-ES"/>
              </w:rPr>
            </w:pPr>
            <w:r w:rsidRPr="005E0568">
              <w:rPr>
                <w:rFonts w:ascii="Ancizar Sans Light" w:hAnsi="Ancizar Sans Light" w:cs="Arial"/>
                <w:color w:val="000000"/>
                <w:sz w:val="20"/>
                <w:szCs w:val="20"/>
                <w:shd w:val="clear" w:color="auto" w:fill="FFFFFF"/>
                <w:lang w:val="es-ES"/>
              </w:rPr>
              <w:t>Reclamación resultados de pruebas aplicadas</w:t>
            </w:r>
          </w:p>
        </w:tc>
        <w:tc>
          <w:tcPr>
            <w:tcW w:w="3848" w:type="dxa"/>
            <w:tcBorders>
              <w:top w:val="single" w:sz="4" w:space="0" w:color="000000"/>
              <w:left w:val="single" w:sz="4" w:space="0" w:color="000000"/>
              <w:bottom w:val="single" w:sz="4" w:space="0" w:color="000000"/>
              <w:right w:val="single" w:sz="4" w:space="0" w:color="000000"/>
            </w:tcBorders>
            <w:vAlign w:val="center"/>
            <w:hideMark/>
          </w:tcPr>
          <w:p w14:paraId="722BC58A" w14:textId="4BDA4901" w:rsidR="004603E0" w:rsidRPr="005E0568" w:rsidRDefault="000D492C" w:rsidP="00065F28">
            <w:pPr>
              <w:spacing w:line="276" w:lineRule="auto"/>
              <w:rPr>
                <w:rFonts w:ascii="Ancizar Sans Light" w:hAnsi="Ancizar Sans Light" w:cs="Arial"/>
                <w:sz w:val="20"/>
                <w:szCs w:val="20"/>
              </w:rPr>
            </w:pPr>
            <w:r w:rsidRPr="005E0568">
              <w:rPr>
                <w:rFonts w:ascii="Ancizar Sans Light" w:hAnsi="Ancizar Sans Light" w:cs="Arial"/>
                <w:sz w:val="20"/>
                <w:szCs w:val="20"/>
              </w:rPr>
              <w:t>10</w:t>
            </w:r>
            <w:r w:rsidR="004603E0" w:rsidRPr="005E0568">
              <w:rPr>
                <w:rFonts w:ascii="Ancizar Sans Light" w:hAnsi="Ancizar Sans Light" w:cs="Arial"/>
                <w:sz w:val="20"/>
                <w:szCs w:val="20"/>
              </w:rPr>
              <w:t xml:space="preserve"> de </w:t>
            </w:r>
            <w:r w:rsidR="00065F28" w:rsidRPr="005E0568">
              <w:rPr>
                <w:rFonts w:ascii="Ancizar Sans Light" w:hAnsi="Ancizar Sans Light" w:cs="Arial"/>
                <w:sz w:val="20"/>
                <w:szCs w:val="20"/>
              </w:rPr>
              <w:t>septiembre</w:t>
            </w:r>
            <w:r w:rsidR="004603E0" w:rsidRPr="005E0568">
              <w:rPr>
                <w:rFonts w:ascii="Ancizar Sans Light" w:hAnsi="Ancizar Sans Light" w:cs="Arial"/>
                <w:sz w:val="20"/>
                <w:szCs w:val="20"/>
              </w:rPr>
              <w:t xml:space="preserve"> de 2024</w:t>
            </w:r>
          </w:p>
        </w:tc>
      </w:tr>
      <w:tr w:rsidR="004603E0" w:rsidRPr="005E0568" w14:paraId="1F97E505" w14:textId="77777777" w:rsidTr="004603E0">
        <w:trPr>
          <w:trHeight w:val="968"/>
        </w:trPr>
        <w:tc>
          <w:tcPr>
            <w:tcW w:w="0" w:type="auto"/>
            <w:gridSpan w:val="2"/>
            <w:tcBorders>
              <w:top w:val="single" w:sz="4" w:space="0" w:color="000000"/>
              <w:left w:val="single" w:sz="4" w:space="0" w:color="000000"/>
              <w:bottom w:val="single" w:sz="4" w:space="0" w:color="000000"/>
              <w:right w:val="single" w:sz="4" w:space="0" w:color="000000"/>
            </w:tcBorders>
          </w:tcPr>
          <w:p w14:paraId="64E78433" w14:textId="77777777" w:rsidR="004603E0" w:rsidRPr="005E0568" w:rsidRDefault="004603E0">
            <w:pPr>
              <w:jc w:val="both"/>
              <w:rPr>
                <w:rFonts w:ascii="Ancizar Sans Light" w:hAnsi="Ancizar Sans Light" w:cs="Arial"/>
                <w:color w:val="000000"/>
                <w:sz w:val="20"/>
                <w:szCs w:val="20"/>
                <w:shd w:val="clear" w:color="auto" w:fill="FFFFFF"/>
                <w:lang w:val="es-ES"/>
              </w:rPr>
            </w:pPr>
          </w:p>
          <w:p w14:paraId="20C779C9" w14:textId="77777777" w:rsidR="004603E0" w:rsidRPr="005E0568" w:rsidRDefault="004603E0" w:rsidP="00E05E61">
            <w:pPr>
              <w:pStyle w:val="Prrafodelista"/>
              <w:numPr>
                <w:ilvl w:val="0"/>
                <w:numId w:val="7"/>
              </w:numPr>
              <w:spacing w:after="0"/>
              <w:ind w:left="306" w:hanging="306"/>
              <w:jc w:val="both"/>
              <w:rPr>
                <w:rFonts w:ascii="Ancizar Sans Light" w:hAnsi="Ancizar Sans Light" w:cs="Arial"/>
                <w:color w:val="000000"/>
                <w:sz w:val="20"/>
                <w:szCs w:val="20"/>
                <w:shd w:val="clear" w:color="auto" w:fill="FFFFFF"/>
                <w:lang w:val="es-ES"/>
              </w:rPr>
            </w:pPr>
            <w:r w:rsidRPr="005E0568">
              <w:rPr>
                <w:rFonts w:ascii="Ancizar Sans Light" w:hAnsi="Ancizar Sans Light" w:cs="Arial"/>
                <w:iCs/>
                <w:color w:val="000000"/>
                <w:sz w:val="20"/>
                <w:szCs w:val="20"/>
                <w:shd w:val="clear" w:color="auto" w:fill="FFFFFF"/>
                <w:lang w:val="es-ES"/>
              </w:rPr>
              <w:t>El cronograma puede ser modificado si las condiciones del proceso así lo exigen; en caso de modificarse o extenderse, se informarán las nuevas fechas a través de la página web y del correo</w:t>
            </w:r>
            <w:r w:rsidRPr="005E0568">
              <w:rPr>
                <w:rStyle w:val="nfasis"/>
                <w:rFonts w:ascii="Ancizar Sans Light" w:hAnsi="Ancizar Sans Light" w:cs="Arial"/>
                <w:sz w:val="20"/>
                <w:szCs w:val="20"/>
                <w:lang w:val="es-ES"/>
              </w:rPr>
              <w:t xml:space="preserve"> </w:t>
            </w:r>
            <w:r w:rsidRPr="005E0568">
              <w:rPr>
                <w:rStyle w:val="nfasis"/>
                <w:rFonts w:ascii="Ancizar Sans Light" w:hAnsi="Ancizar Sans Light" w:cs="Arial"/>
                <w:sz w:val="20"/>
                <w:szCs w:val="20"/>
              </w:rPr>
              <w:t xml:space="preserve">electrónico. </w:t>
            </w:r>
          </w:p>
        </w:tc>
      </w:tr>
    </w:tbl>
    <w:p w14:paraId="2139B1DB" w14:textId="77777777" w:rsidR="004603E0" w:rsidRPr="005E0568" w:rsidRDefault="004603E0" w:rsidP="004603E0">
      <w:pPr>
        <w:spacing w:line="276" w:lineRule="auto"/>
        <w:rPr>
          <w:rFonts w:ascii="Ancizar Sans Light" w:hAnsi="Ancizar Sans Light" w:cs="Arial"/>
          <w:b/>
          <w:sz w:val="20"/>
          <w:szCs w:val="20"/>
        </w:rPr>
      </w:pPr>
    </w:p>
    <w:p w14:paraId="3D68EB83" w14:textId="77777777" w:rsidR="004603E0" w:rsidRPr="005E0568" w:rsidRDefault="004603E0" w:rsidP="00E05E61">
      <w:pPr>
        <w:pStyle w:val="Prrafodelista"/>
        <w:numPr>
          <w:ilvl w:val="0"/>
          <w:numId w:val="5"/>
        </w:numPr>
        <w:spacing w:after="0"/>
        <w:rPr>
          <w:rFonts w:ascii="Ancizar Sans Light" w:hAnsi="Ancizar Sans Light" w:cs="Arial"/>
          <w:b/>
          <w:sz w:val="20"/>
          <w:szCs w:val="20"/>
        </w:rPr>
      </w:pPr>
      <w:r w:rsidRPr="005E0568">
        <w:rPr>
          <w:rFonts w:ascii="Ancizar Sans Light" w:hAnsi="Ancizar Sans Light" w:cs="Arial"/>
          <w:b/>
          <w:sz w:val="20"/>
          <w:szCs w:val="20"/>
        </w:rPr>
        <w:t>Importante</w:t>
      </w:r>
    </w:p>
    <w:p w14:paraId="7D1FC8F8" w14:textId="77777777" w:rsidR="004603E0" w:rsidRPr="005E0568" w:rsidRDefault="004603E0" w:rsidP="004603E0">
      <w:pPr>
        <w:pStyle w:val="Prrafodelista"/>
        <w:spacing w:after="0"/>
        <w:rPr>
          <w:rFonts w:ascii="Ancizar Sans Light" w:hAnsi="Ancizar Sans Light" w:cs="Arial"/>
          <w:sz w:val="20"/>
          <w:szCs w:val="20"/>
        </w:rPr>
      </w:pPr>
    </w:p>
    <w:p w14:paraId="476DBDC4" w14:textId="77777777" w:rsidR="004603E0" w:rsidRPr="005E0568" w:rsidRDefault="004603E0" w:rsidP="00E05E61">
      <w:pPr>
        <w:pStyle w:val="Prrafodelista"/>
        <w:numPr>
          <w:ilvl w:val="0"/>
          <w:numId w:val="8"/>
        </w:numPr>
        <w:spacing w:after="0"/>
        <w:jc w:val="both"/>
        <w:rPr>
          <w:rFonts w:ascii="Ancizar Sans Light" w:hAnsi="Ancizar Sans Light" w:cs="Arial"/>
          <w:sz w:val="20"/>
          <w:szCs w:val="20"/>
        </w:rPr>
      </w:pPr>
      <w:r w:rsidRPr="005E0568">
        <w:rPr>
          <w:rFonts w:ascii="Ancizar Sans Light" w:hAnsi="Ancizar Sans Light" w:cs="Arial"/>
          <w:sz w:val="20"/>
          <w:szCs w:val="20"/>
        </w:rPr>
        <w:t>En cualquier etapa se evidencia incumplimiento de requisitos mínimos será motivo de exclusión del proceso de selección.</w:t>
      </w:r>
    </w:p>
    <w:p w14:paraId="5815E2CA" w14:textId="77777777" w:rsidR="004603E0" w:rsidRPr="005E0568" w:rsidRDefault="004603E0" w:rsidP="004603E0">
      <w:pPr>
        <w:pStyle w:val="Prrafodelista"/>
        <w:spacing w:after="0"/>
        <w:jc w:val="both"/>
        <w:rPr>
          <w:rFonts w:ascii="Ancizar Sans Light" w:hAnsi="Ancizar Sans Light" w:cs="Arial"/>
          <w:sz w:val="20"/>
          <w:szCs w:val="20"/>
        </w:rPr>
      </w:pPr>
    </w:p>
    <w:p w14:paraId="5AAA5060" w14:textId="77777777" w:rsidR="004603E0" w:rsidRPr="005E0568" w:rsidRDefault="004603E0" w:rsidP="00E05E61">
      <w:pPr>
        <w:pStyle w:val="Prrafodelista"/>
        <w:numPr>
          <w:ilvl w:val="0"/>
          <w:numId w:val="8"/>
        </w:numPr>
        <w:spacing w:after="0"/>
        <w:jc w:val="both"/>
        <w:rPr>
          <w:rFonts w:ascii="Ancizar Sans Light" w:hAnsi="Ancizar Sans Light" w:cs="Arial"/>
          <w:b/>
          <w:bCs/>
          <w:color w:val="FF0000"/>
          <w:sz w:val="20"/>
          <w:szCs w:val="20"/>
        </w:rPr>
      </w:pPr>
      <w:r w:rsidRPr="005E0568">
        <w:rPr>
          <w:rFonts w:ascii="Ancizar Sans Light" w:hAnsi="Ancizar Sans Light" w:cs="Arial"/>
          <w:b/>
          <w:bCs/>
          <w:color w:val="FF0000"/>
          <w:sz w:val="20"/>
          <w:szCs w:val="20"/>
          <w:u w:val="single"/>
        </w:rPr>
        <w:t>Descargue aquí formato de inscripciones vigente</w:t>
      </w:r>
      <w:r w:rsidRPr="005E0568">
        <w:rPr>
          <w:rFonts w:ascii="Ancizar Sans Light" w:hAnsi="Ancizar Sans Light" w:cs="Arial"/>
          <w:b/>
          <w:bCs/>
          <w:color w:val="FF0000"/>
          <w:sz w:val="20"/>
          <w:szCs w:val="20"/>
        </w:rPr>
        <w:t xml:space="preserve"> (se actualizó a la versión 2.0).</w:t>
      </w:r>
    </w:p>
    <w:p w14:paraId="52DA496B" w14:textId="77777777" w:rsidR="004603E0" w:rsidRPr="005E0568" w:rsidRDefault="004603E0" w:rsidP="004603E0">
      <w:pPr>
        <w:spacing w:line="276" w:lineRule="auto"/>
        <w:jc w:val="both"/>
        <w:rPr>
          <w:rFonts w:ascii="Ancizar Sans Light" w:hAnsi="Ancizar Sans Light" w:cs="Arial"/>
          <w:b/>
          <w:sz w:val="20"/>
          <w:szCs w:val="20"/>
        </w:rPr>
      </w:pPr>
    </w:p>
    <w:p w14:paraId="1B3F5FD8" w14:textId="77777777" w:rsidR="004603E0" w:rsidRPr="005E0568" w:rsidRDefault="004603E0" w:rsidP="004603E0">
      <w:pPr>
        <w:spacing w:line="276" w:lineRule="auto"/>
        <w:jc w:val="both"/>
        <w:rPr>
          <w:rFonts w:ascii="Ancizar Sans Light" w:hAnsi="Ancizar Sans Light" w:cs="Arial"/>
          <w:b/>
          <w:sz w:val="20"/>
          <w:szCs w:val="20"/>
        </w:rPr>
      </w:pPr>
    </w:p>
    <w:p w14:paraId="694CB05E" w14:textId="77777777" w:rsidR="004603E0" w:rsidRPr="005E0568" w:rsidRDefault="004603E0" w:rsidP="004603E0">
      <w:pPr>
        <w:spacing w:line="276" w:lineRule="auto"/>
        <w:jc w:val="both"/>
        <w:rPr>
          <w:rFonts w:ascii="Ancizar Sans Light" w:hAnsi="Ancizar Sans Light" w:cs="Arial"/>
          <w:b/>
          <w:sz w:val="20"/>
          <w:szCs w:val="20"/>
        </w:rPr>
      </w:pPr>
    </w:p>
    <w:p w14:paraId="3E16EA41" w14:textId="77777777" w:rsidR="004603E0" w:rsidRPr="005E0568" w:rsidRDefault="004603E0" w:rsidP="004603E0">
      <w:pPr>
        <w:spacing w:line="276" w:lineRule="auto"/>
        <w:jc w:val="both"/>
        <w:rPr>
          <w:rFonts w:ascii="Ancizar Sans Light" w:hAnsi="Ancizar Sans Light" w:cs="Arial"/>
          <w:b/>
          <w:sz w:val="20"/>
          <w:szCs w:val="20"/>
        </w:rPr>
      </w:pPr>
      <w:r w:rsidRPr="005E0568">
        <w:rPr>
          <w:rFonts w:ascii="Ancizar Sans Light" w:hAnsi="Ancizar Sans Light" w:cs="Arial"/>
          <w:b/>
          <w:sz w:val="20"/>
          <w:szCs w:val="20"/>
        </w:rPr>
        <w:t>SECCIÓN DE PERSONAL ADMINISTRATIVO</w:t>
      </w:r>
    </w:p>
    <w:p w14:paraId="7532C334" w14:textId="77777777" w:rsidR="008023B2" w:rsidRPr="005E0568" w:rsidRDefault="008023B2" w:rsidP="004603E0">
      <w:pPr>
        <w:pStyle w:val="Prrafodelista"/>
        <w:spacing w:after="0"/>
        <w:jc w:val="both"/>
        <w:rPr>
          <w:rFonts w:ascii="Ancizar Sans Light" w:hAnsi="Ancizar Sans Light" w:cs="Arial"/>
          <w:b/>
          <w:sz w:val="18"/>
          <w:szCs w:val="18"/>
        </w:rPr>
      </w:pPr>
    </w:p>
    <w:sectPr w:rsidR="008023B2" w:rsidRPr="005E0568" w:rsidSect="009150D2">
      <w:headerReference w:type="default" r:id="rId9"/>
      <w:pgSz w:w="12240" w:h="15840" w:code="1"/>
      <w:pgMar w:top="1417" w:right="1701" w:bottom="1417" w:left="170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6FDAB" w14:textId="77777777" w:rsidR="000C5446" w:rsidRDefault="000C5446">
      <w:r>
        <w:separator/>
      </w:r>
    </w:p>
  </w:endnote>
  <w:endnote w:type="continuationSeparator" w:id="0">
    <w:p w14:paraId="646B8FB0" w14:textId="77777777" w:rsidR="000C5446" w:rsidRDefault="000C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cizar Sans Light">
    <w:panose1 w:val="020B0502040300000003"/>
    <w:charset w:val="00"/>
    <w:family w:val="swiss"/>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85F9E" w14:textId="77777777" w:rsidR="000C5446" w:rsidRDefault="000C5446">
      <w:r>
        <w:separator/>
      </w:r>
    </w:p>
  </w:footnote>
  <w:footnote w:type="continuationSeparator" w:id="0">
    <w:p w14:paraId="49093DA7" w14:textId="77777777" w:rsidR="000C5446" w:rsidRDefault="000C5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ACF92" w14:textId="07A82F13" w:rsidR="009711D2" w:rsidRDefault="009711D2" w:rsidP="00A12E7F">
    <w:pPr>
      <w:pStyle w:val="Encabezado"/>
      <w:tabs>
        <w:tab w:val="clear" w:pos="4419"/>
        <w:tab w:val="clear" w:pos="8838"/>
        <w:tab w:val="right" w:pos="9000"/>
      </w:tabs>
      <w:ind w:right="-162"/>
      <w:jc w:val="center"/>
      <w:rPr>
        <w:noProof/>
        <w:lang w:val="en-US" w:eastAsia="en-US"/>
      </w:rPr>
    </w:pPr>
  </w:p>
  <w:p w14:paraId="6D99E8EE" w14:textId="77777777" w:rsidR="009711D2" w:rsidRDefault="009711D2" w:rsidP="002C622F">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16F3"/>
    <w:multiLevelType w:val="multilevel"/>
    <w:tmpl w:val="0A1C19D0"/>
    <w:lvl w:ilvl="0">
      <w:start w:val="1"/>
      <w:numFmt w:val="decimal"/>
      <w:lvlText w:val="%1."/>
      <w:lvlJc w:val="left"/>
      <w:pPr>
        <w:ind w:left="360" w:hanging="360"/>
      </w:pPr>
    </w:lvl>
    <w:lvl w:ilvl="1">
      <w:start w:val="2"/>
      <w:numFmt w:val="decimal"/>
      <w:isLgl/>
      <w:lvlText w:val="%1.%2"/>
      <w:lvlJc w:val="left"/>
      <w:pPr>
        <w:ind w:left="660" w:hanging="480"/>
      </w:pPr>
      <w:rPr>
        <w:b/>
      </w:rPr>
    </w:lvl>
    <w:lvl w:ilvl="2">
      <w:start w:val="1"/>
      <w:numFmt w:val="decimal"/>
      <w:isLgl/>
      <w:lvlText w:val="%1.%2.%3"/>
      <w:lvlJc w:val="left"/>
      <w:pPr>
        <w:ind w:left="1080" w:hanging="720"/>
      </w:pPr>
    </w:lvl>
    <w:lvl w:ilvl="3">
      <w:start w:val="1"/>
      <w:numFmt w:val="decimal"/>
      <w:isLgl/>
      <w:lvlText w:val="%1.%2.%3.%4"/>
      <w:lvlJc w:val="left"/>
      <w:pPr>
        <w:ind w:left="1260" w:hanging="720"/>
      </w:pPr>
    </w:lvl>
    <w:lvl w:ilvl="4">
      <w:start w:val="1"/>
      <w:numFmt w:val="decimal"/>
      <w:isLgl/>
      <w:lvlText w:val="%1.%2.%3.%4.%5"/>
      <w:lvlJc w:val="left"/>
      <w:pPr>
        <w:ind w:left="1800" w:hanging="1080"/>
      </w:pPr>
    </w:lvl>
    <w:lvl w:ilvl="5">
      <w:start w:val="1"/>
      <w:numFmt w:val="decimal"/>
      <w:isLgl/>
      <w:lvlText w:val="%1.%2.%3.%4.%5.%6"/>
      <w:lvlJc w:val="left"/>
      <w:pPr>
        <w:ind w:left="1980" w:hanging="1080"/>
      </w:pPr>
    </w:lvl>
    <w:lvl w:ilvl="6">
      <w:start w:val="1"/>
      <w:numFmt w:val="decimal"/>
      <w:isLgl/>
      <w:lvlText w:val="%1.%2.%3.%4.%5.%6.%7"/>
      <w:lvlJc w:val="left"/>
      <w:pPr>
        <w:ind w:left="2520" w:hanging="1440"/>
      </w:pPr>
    </w:lvl>
    <w:lvl w:ilvl="7">
      <w:start w:val="1"/>
      <w:numFmt w:val="decimal"/>
      <w:isLgl/>
      <w:lvlText w:val="%1.%2.%3.%4.%5.%6.%7.%8"/>
      <w:lvlJc w:val="left"/>
      <w:pPr>
        <w:ind w:left="2700" w:hanging="1440"/>
      </w:pPr>
    </w:lvl>
    <w:lvl w:ilvl="8">
      <w:start w:val="1"/>
      <w:numFmt w:val="decimal"/>
      <w:isLgl/>
      <w:lvlText w:val="%1.%2.%3.%4.%5.%6.%7.%8.%9"/>
      <w:lvlJc w:val="left"/>
      <w:pPr>
        <w:ind w:left="3240" w:hanging="1800"/>
      </w:pPr>
    </w:lvl>
  </w:abstractNum>
  <w:abstractNum w:abstractNumId="1" w15:restartNumberingAfterBreak="0">
    <w:nsid w:val="0E2C5C98"/>
    <w:multiLevelType w:val="hybridMultilevel"/>
    <w:tmpl w:val="09BE0FCA"/>
    <w:lvl w:ilvl="0" w:tplc="20105F6E">
      <w:start w:val="1"/>
      <w:numFmt w:val="lowerLetter"/>
      <w:lvlText w:val="%1."/>
      <w:lvlJc w:val="left"/>
      <w:pPr>
        <w:ind w:left="374" w:hanging="360"/>
      </w:pPr>
      <w:rPr>
        <w:rFonts w:ascii="Arial" w:eastAsia="Times New Roman" w:hAnsi="Arial"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4630F8"/>
    <w:multiLevelType w:val="hybridMultilevel"/>
    <w:tmpl w:val="C30410CE"/>
    <w:lvl w:ilvl="0" w:tplc="D1425766">
      <w:start w:val="1"/>
      <w:numFmt w:val="bullet"/>
      <w:lvlText w:val="-"/>
      <w:lvlJc w:val="left"/>
      <w:pPr>
        <w:ind w:left="1440" w:hanging="360"/>
      </w:pPr>
      <w:rPr>
        <w:rFonts w:ascii="Arial" w:eastAsia="Times New Roman"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2265261F"/>
    <w:multiLevelType w:val="hybridMultilevel"/>
    <w:tmpl w:val="633EA860"/>
    <w:lvl w:ilvl="0" w:tplc="D142576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E170B4"/>
    <w:multiLevelType w:val="hybridMultilevel"/>
    <w:tmpl w:val="FC52981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4E87536"/>
    <w:multiLevelType w:val="hybridMultilevel"/>
    <w:tmpl w:val="C68A2AFC"/>
    <w:lvl w:ilvl="0" w:tplc="8152958E">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F056F12"/>
    <w:multiLevelType w:val="hybridMultilevel"/>
    <w:tmpl w:val="B2E81120"/>
    <w:lvl w:ilvl="0" w:tplc="D1425766">
      <w:start w:val="1"/>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B0F0AA8"/>
    <w:multiLevelType w:val="hybridMultilevel"/>
    <w:tmpl w:val="23DCFDB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650D5F50"/>
    <w:multiLevelType w:val="hybridMultilevel"/>
    <w:tmpl w:val="B30C8730"/>
    <w:lvl w:ilvl="0" w:tplc="D142576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5C04D3F"/>
    <w:multiLevelType w:val="hybridMultilevel"/>
    <w:tmpl w:val="022244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6"/>
  </w:num>
  <w:num w:numId="5">
    <w:abstractNumId w:val="9"/>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B2"/>
    <w:rsid w:val="0001077B"/>
    <w:rsid w:val="000120D8"/>
    <w:rsid w:val="00020758"/>
    <w:rsid w:val="00022E34"/>
    <w:rsid w:val="000328B4"/>
    <w:rsid w:val="00054040"/>
    <w:rsid w:val="000550D3"/>
    <w:rsid w:val="00056520"/>
    <w:rsid w:val="00065F28"/>
    <w:rsid w:val="000857F7"/>
    <w:rsid w:val="000903E3"/>
    <w:rsid w:val="000A29A4"/>
    <w:rsid w:val="000B3565"/>
    <w:rsid w:val="000C2004"/>
    <w:rsid w:val="000C5446"/>
    <w:rsid w:val="000D397E"/>
    <w:rsid w:val="000D492C"/>
    <w:rsid w:val="000E1589"/>
    <w:rsid w:val="000E2891"/>
    <w:rsid w:val="000F31A7"/>
    <w:rsid w:val="000F551E"/>
    <w:rsid w:val="000F588D"/>
    <w:rsid w:val="001030F7"/>
    <w:rsid w:val="00104BFB"/>
    <w:rsid w:val="001173FA"/>
    <w:rsid w:val="00126832"/>
    <w:rsid w:val="0012728B"/>
    <w:rsid w:val="00127849"/>
    <w:rsid w:val="00130F96"/>
    <w:rsid w:val="00134BF3"/>
    <w:rsid w:val="001406C6"/>
    <w:rsid w:val="00140EBA"/>
    <w:rsid w:val="00142E93"/>
    <w:rsid w:val="0014356E"/>
    <w:rsid w:val="00150EB2"/>
    <w:rsid w:val="00156EEE"/>
    <w:rsid w:val="00170924"/>
    <w:rsid w:val="00181DC9"/>
    <w:rsid w:val="00183350"/>
    <w:rsid w:val="001848C3"/>
    <w:rsid w:val="001906DA"/>
    <w:rsid w:val="00192B61"/>
    <w:rsid w:val="001A5F2D"/>
    <w:rsid w:val="001B4A14"/>
    <w:rsid w:val="001C2536"/>
    <w:rsid w:val="001D3F94"/>
    <w:rsid w:val="001E4DD3"/>
    <w:rsid w:val="001E70B5"/>
    <w:rsid w:val="001F7746"/>
    <w:rsid w:val="002005A0"/>
    <w:rsid w:val="00202B1B"/>
    <w:rsid w:val="00210E4B"/>
    <w:rsid w:val="00211933"/>
    <w:rsid w:val="00217589"/>
    <w:rsid w:val="00220B67"/>
    <w:rsid w:val="00221CA8"/>
    <w:rsid w:val="00222D54"/>
    <w:rsid w:val="00224935"/>
    <w:rsid w:val="002250C3"/>
    <w:rsid w:val="002274F8"/>
    <w:rsid w:val="00233E7C"/>
    <w:rsid w:val="002346F1"/>
    <w:rsid w:val="00247532"/>
    <w:rsid w:val="00253A77"/>
    <w:rsid w:val="002560CA"/>
    <w:rsid w:val="002619AE"/>
    <w:rsid w:val="00275E88"/>
    <w:rsid w:val="00276AD4"/>
    <w:rsid w:val="00277D42"/>
    <w:rsid w:val="002832B8"/>
    <w:rsid w:val="002832BA"/>
    <w:rsid w:val="00285B3A"/>
    <w:rsid w:val="00292923"/>
    <w:rsid w:val="00294982"/>
    <w:rsid w:val="0029742C"/>
    <w:rsid w:val="002A319B"/>
    <w:rsid w:val="002A3D47"/>
    <w:rsid w:val="002B35D7"/>
    <w:rsid w:val="002B5FD1"/>
    <w:rsid w:val="002C622F"/>
    <w:rsid w:val="002E678D"/>
    <w:rsid w:val="002F55F3"/>
    <w:rsid w:val="003046E6"/>
    <w:rsid w:val="0031662D"/>
    <w:rsid w:val="00322D4C"/>
    <w:rsid w:val="00330E0D"/>
    <w:rsid w:val="00332429"/>
    <w:rsid w:val="00334891"/>
    <w:rsid w:val="0034617C"/>
    <w:rsid w:val="00346B69"/>
    <w:rsid w:val="003600BC"/>
    <w:rsid w:val="00360D38"/>
    <w:rsid w:val="00363FF5"/>
    <w:rsid w:val="00364AB9"/>
    <w:rsid w:val="00364D28"/>
    <w:rsid w:val="00373E46"/>
    <w:rsid w:val="0037524F"/>
    <w:rsid w:val="003802F5"/>
    <w:rsid w:val="00382F30"/>
    <w:rsid w:val="0038327D"/>
    <w:rsid w:val="00384251"/>
    <w:rsid w:val="0038536C"/>
    <w:rsid w:val="00386A6F"/>
    <w:rsid w:val="00392C6B"/>
    <w:rsid w:val="003A0ED1"/>
    <w:rsid w:val="003C00CB"/>
    <w:rsid w:val="003C0E44"/>
    <w:rsid w:val="003D68F6"/>
    <w:rsid w:val="003E1DEF"/>
    <w:rsid w:val="003E47C8"/>
    <w:rsid w:val="003F7EB1"/>
    <w:rsid w:val="004016F0"/>
    <w:rsid w:val="00406359"/>
    <w:rsid w:val="004278C8"/>
    <w:rsid w:val="00435BEE"/>
    <w:rsid w:val="00441D8B"/>
    <w:rsid w:val="00441F4A"/>
    <w:rsid w:val="00444A13"/>
    <w:rsid w:val="00447EDB"/>
    <w:rsid w:val="004603E0"/>
    <w:rsid w:val="00462D9C"/>
    <w:rsid w:val="00463BEA"/>
    <w:rsid w:val="00465F50"/>
    <w:rsid w:val="00471C40"/>
    <w:rsid w:val="00475F5B"/>
    <w:rsid w:val="00492D54"/>
    <w:rsid w:val="00493951"/>
    <w:rsid w:val="00493EB1"/>
    <w:rsid w:val="004A0E63"/>
    <w:rsid w:val="004A126E"/>
    <w:rsid w:val="004A17BE"/>
    <w:rsid w:val="004A27CC"/>
    <w:rsid w:val="004A3F81"/>
    <w:rsid w:val="004A4A8D"/>
    <w:rsid w:val="004C202C"/>
    <w:rsid w:val="004C2131"/>
    <w:rsid w:val="004C7BA0"/>
    <w:rsid w:val="004F05CF"/>
    <w:rsid w:val="004F247D"/>
    <w:rsid w:val="004F6A43"/>
    <w:rsid w:val="004F7935"/>
    <w:rsid w:val="00500375"/>
    <w:rsid w:val="005037CC"/>
    <w:rsid w:val="00504CCB"/>
    <w:rsid w:val="00514D49"/>
    <w:rsid w:val="00516C69"/>
    <w:rsid w:val="0052057C"/>
    <w:rsid w:val="0054150C"/>
    <w:rsid w:val="00547DCF"/>
    <w:rsid w:val="00550719"/>
    <w:rsid w:val="00551E0B"/>
    <w:rsid w:val="00553F7C"/>
    <w:rsid w:val="0055452C"/>
    <w:rsid w:val="005621FE"/>
    <w:rsid w:val="00564329"/>
    <w:rsid w:val="0057487B"/>
    <w:rsid w:val="00587DB7"/>
    <w:rsid w:val="00594689"/>
    <w:rsid w:val="005A31A9"/>
    <w:rsid w:val="005A42A0"/>
    <w:rsid w:val="005B0ECF"/>
    <w:rsid w:val="005D2B06"/>
    <w:rsid w:val="005D4134"/>
    <w:rsid w:val="005D5FE5"/>
    <w:rsid w:val="005E0568"/>
    <w:rsid w:val="005E4A55"/>
    <w:rsid w:val="005E581B"/>
    <w:rsid w:val="005F3B0E"/>
    <w:rsid w:val="00604C25"/>
    <w:rsid w:val="00605B99"/>
    <w:rsid w:val="00605DF8"/>
    <w:rsid w:val="00607B05"/>
    <w:rsid w:val="00610C0B"/>
    <w:rsid w:val="006139E4"/>
    <w:rsid w:val="0061443F"/>
    <w:rsid w:val="00615E5A"/>
    <w:rsid w:val="0062022F"/>
    <w:rsid w:val="006246AB"/>
    <w:rsid w:val="00636711"/>
    <w:rsid w:val="006441E4"/>
    <w:rsid w:val="00644438"/>
    <w:rsid w:val="00644CFB"/>
    <w:rsid w:val="00646C6A"/>
    <w:rsid w:val="006500FE"/>
    <w:rsid w:val="00650B5A"/>
    <w:rsid w:val="00652F9F"/>
    <w:rsid w:val="00654046"/>
    <w:rsid w:val="00657E96"/>
    <w:rsid w:val="0066031A"/>
    <w:rsid w:val="0066097D"/>
    <w:rsid w:val="00660F63"/>
    <w:rsid w:val="00663C05"/>
    <w:rsid w:val="006646CC"/>
    <w:rsid w:val="00664FE1"/>
    <w:rsid w:val="00670782"/>
    <w:rsid w:val="0067420F"/>
    <w:rsid w:val="0067514B"/>
    <w:rsid w:val="00677145"/>
    <w:rsid w:val="00687E10"/>
    <w:rsid w:val="006926D3"/>
    <w:rsid w:val="00693BB1"/>
    <w:rsid w:val="00693D7D"/>
    <w:rsid w:val="006945CC"/>
    <w:rsid w:val="006A18A7"/>
    <w:rsid w:val="006A228C"/>
    <w:rsid w:val="006A4B5D"/>
    <w:rsid w:val="006A5154"/>
    <w:rsid w:val="006B5A82"/>
    <w:rsid w:val="006C3388"/>
    <w:rsid w:val="006D0F99"/>
    <w:rsid w:val="006D15E8"/>
    <w:rsid w:val="006D4877"/>
    <w:rsid w:val="006D5CDF"/>
    <w:rsid w:val="006E6BC7"/>
    <w:rsid w:val="006F462B"/>
    <w:rsid w:val="007015F5"/>
    <w:rsid w:val="007042B2"/>
    <w:rsid w:val="00707C9B"/>
    <w:rsid w:val="00725C44"/>
    <w:rsid w:val="00734536"/>
    <w:rsid w:val="007521C4"/>
    <w:rsid w:val="00771466"/>
    <w:rsid w:val="007852A6"/>
    <w:rsid w:val="00787184"/>
    <w:rsid w:val="00787D72"/>
    <w:rsid w:val="007A22E3"/>
    <w:rsid w:val="007A4037"/>
    <w:rsid w:val="007A62C9"/>
    <w:rsid w:val="007A7762"/>
    <w:rsid w:val="007B01A7"/>
    <w:rsid w:val="007B4F40"/>
    <w:rsid w:val="007C623D"/>
    <w:rsid w:val="007D0491"/>
    <w:rsid w:val="007D1D4D"/>
    <w:rsid w:val="007E0817"/>
    <w:rsid w:val="007F2CD3"/>
    <w:rsid w:val="007F38FF"/>
    <w:rsid w:val="007F6101"/>
    <w:rsid w:val="007F66E6"/>
    <w:rsid w:val="008023B2"/>
    <w:rsid w:val="0081077A"/>
    <w:rsid w:val="0081412C"/>
    <w:rsid w:val="00826B6C"/>
    <w:rsid w:val="0083160D"/>
    <w:rsid w:val="00832095"/>
    <w:rsid w:val="00834D63"/>
    <w:rsid w:val="00834D8E"/>
    <w:rsid w:val="008372A0"/>
    <w:rsid w:val="00862214"/>
    <w:rsid w:val="00866B8F"/>
    <w:rsid w:val="00867334"/>
    <w:rsid w:val="008720C2"/>
    <w:rsid w:val="00872B16"/>
    <w:rsid w:val="008742A8"/>
    <w:rsid w:val="00877544"/>
    <w:rsid w:val="0088205B"/>
    <w:rsid w:val="00893708"/>
    <w:rsid w:val="0089600B"/>
    <w:rsid w:val="00897ADB"/>
    <w:rsid w:val="008A1297"/>
    <w:rsid w:val="008A266C"/>
    <w:rsid w:val="008A3BFD"/>
    <w:rsid w:val="008A439C"/>
    <w:rsid w:val="008A646E"/>
    <w:rsid w:val="008B7A61"/>
    <w:rsid w:val="008D1BCD"/>
    <w:rsid w:val="008D6784"/>
    <w:rsid w:val="008E4765"/>
    <w:rsid w:val="008E4B14"/>
    <w:rsid w:val="008E772B"/>
    <w:rsid w:val="008F0A0E"/>
    <w:rsid w:val="008F1747"/>
    <w:rsid w:val="008F2298"/>
    <w:rsid w:val="008F3D70"/>
    <w:rsid w:val="00902B5C"/>
    <w:rsid w:val="00905EC9"/>
    <w:rsid w:val="00910114"/>
    <w:rsid w:val="0091199F"/>
    <w:rsid w:val="00912601"/>
    <w:rsid w:val="0091307A"/>
    <w:rsid w:val="009150D2"/>
    <w:rsid w:val="00923FB4"/>
    <w:rsid w:val="00925EF3"/>
    <w:rsid w:val="00932D9F"/>
    <w:rsid w:val="00933957"/>
    <w:rsid w:val="009365F6"/>
    <w:rsid w:val="009402CE"/>
    <w:rsid w:val="00941106"/>
    <w:rsid w:val="00943E09"/>
    <w:rsid w:val="0094696D"/>
    <w:rsid w:val="00950EBA"/>
    <w:rsid w:val="00952C34"/>
    <w:rsid w:val="009711C0"/>
    <w:rsid w:val="009711D2"/>
    <w:rsid w:val="0097565C"/>
    <w:rsid w:val="00980CD2"/>
    <w:rsid w:val="00985771"/>
    <w:rsid w:val="00987189"/>
    <w:rsid w:val="00995D76"/>
    <w:rsid w:val="009A2D20"/>
    <w:rsid w:val="009B3FAE"/>
    <w:rsid w:val="009B4A6F"/>
    <w:rsid w:val="009C765E"/>
    <w:rsid w:val="009D0440"/>
    <w:rsid w:val="009D37B1"/>
    <w:rsid w:val="009E602A"/>
    <w:rsid w:val="009F0944"/>
    <w:rsid w:val="009F36EF"/>
    <w:rsid w:val="009F3F8F"/>
    <w:rsid w:val="009F6991"/>
    <w:rsid w:val="00A03E23"/>
    <w:rsid w:val="00A12A91"/>
    <w:rsid w:val="00A12E7F"/>
    <w:rsid w:val="00A20029"/>
    <w:rsid w:val="00A22090"/>
    <w:rsid w:val="00A405D3"/>
    <w:rsid w:val="00A40D9B"/>
    <w:rsid w:val="00A45DD1"/>
    <w:rsid w:val="00A46825"/>
    <w:rsid w:val="00A50187"/>
    <w:rsid w:val="00A531A6"/>
    <w:rsid w:val="00A60785"/>
    <w:rsid w:val="00A631D3"/>
    <w:rsid w:val="00A67D7E"/>
    <w:rsid w:val="00A7037E"/>
    <w:rsid w:val="00A8051E"/>
    <w:rsid w:val="00A8362C"/>
    <w:rsid w:val="00A855A6"/>
    <w:rsid w:val="00A93DF4"/>
    <w:rsid w:val="00A952C4"/>
    <w:rsid w:val="00AA01A2"/>
    <w:rsid w:val="00AA1A4B"/>
    <w:rsid w:val="00AA3C9A"/>
    <w:rsid w:val="00AA41B4"/>
    <w:rsid w:val="00AA43A4"/>
    <w:rsid w:val="00AA4BCE"/>
    <w:rsid w:val="00AB3C56"/>
    <w:rsid w:val="00AC1115"/>
    <w:rsid w:val="00AC1D7F"/>
    <w:rsid w:val="00AC2312"/>
    <w:rsid w:val="00AC4D77"/>
    <w:rsid w:val="00AE06B0"/>
    <w:rsid w:val="00B041F9"/>
    <w:rsid w:val="00B10556"/>
    <w:rsid w:val="00B12E99"/>
    <w:rsid w:val="00B166B2"/>
    <w:rsid w:val="00B20F57"/>
    <w:rsid w:val="00B239F4"/>
    <w:rsid w:val="00B34ED2"/>
    <w:rsid w:val="00B51B38"/>
    <w:rsid w:val="00B51E79"/>
    <w:rsid w:val="00B57E19"/>
    <w:rsid w:val="00B65B02"/>
    <w:rsid w:val="00B70022"/>
    <w:rsid w:val="00B827D2"/>
    <w:rsid w:val="00B83BF3"/>
    <w:rsid w:val="00B85286"/>
    <w:rsid w:val="00B86D73"/>
    <w:rsid w:val="00B87E95"/>
    <w:rsid w:val="00B87EC7"/>
    <w:rsid w:val="00B908A5"/>
    <w:rsid w:val="00B973EA"/>
    <w:rsid w:val="00BA39CA"/>
    <w:rsid w:val="00BA7D77"/>
    <w:rsid w:val="00BB7863"/>
    <w:rsid w:val="00BC2FB2"/>
    <w:rsid w:val="00BC3647"/>
    <w:rsid w:val="00BD14E3"/>
    <w:rsid w:val="00BD657B"/>
    <w:rsid w:val="00BE0F99"/>
    <w:rsid w:val="00BE2A0B"/>
    <w:rsid w:val="00BE6350"/>
    <w:rsid w:val="00BE669F"/>
    <w:rsid w:val="00BE700A"/>
    <w:rsid w:val="00C07133"/>
    <w:rsid w:val="00C0725D"/>
    <w:rsid w:val="00C145A4"/>
    <w:rsid w:val="00C2355E"/>
    <w:rsid w:val="00C23817"/>
    <w:rsid w:val="00C24DE6"/>
    <w:rsid w:val="00C25F78"/>
    <w:rsid w:val="00C267CC"/>
    <w:rsid w:val="00C34475"/>
    <w:rsid w:val="00C345C2"/>
    <w:rsid w:val="00C40B8A"/>
    <w:rsid w:val="00C4491D"/>
    <w:rsid w:val="00C50500"/>
    <w:rsid w:val="00C53407"/>
    <w:rsid w:val="00C546B3"/>
    <w:rsid w:val="00C55F14"/>
    <w:rsid w:val="00C6553D"/>
    <w:rsid w:val="00C75810"/>
    <w:rsid w:val="00C802FC"/>
    <w:rsid w:val="00C85C07"/>
    <w:rsid w:val="00C946CE"/>
    <w:rsid w:val="00C96E7A"/>
    <w:rsid w:val="00C97EF3"/>
    <w:rsid w:val="00CA6C30"/>
    <w:rsid w:val="00CB408D"/>
    <w:rsid w:val="00CC7776"/>
    <w:rsid w:val="00CD00BD"/>
    <w:rsid w:val="00CD36A8"/>
    <w:rsid w:val="00CD47F7"/>
    <w:rsid w:val="00CD716B"/>
    <w:rsid w:val="00CE5186"/>
    <w:rsid w:val="00CE7248"/>
    <w:rsid w:val="00CF14B1"/>
    <w:rsid w:val="00CF19B2"/>
    <w:rsid w:val="00CF2331"/>
    <w:rsid w:val="00CF2FFA"/>
    <w:rsid w:val="00CF399F"/>
    <w:rsid w:val="00CF74B5"/>
    <w:rsid w:val="00CF76F8"/>
    <w:rsid w:val="00D0014E"/>
    <w:rsid w:val="00D02AF7"/>
    <w:rsid w:val="00D073E6"/>
    <w:rsid w:val="00D15877"/>
    <w:rsid w:val="00D169FB"/>
    <w:rsid w:val="00D24A12"/>
    <w:rsid w:val="00D26A6E"/>
    <w:rsid w:val="00D35307"/>
    <w:rsid w:val="00D37E1B"/>
    <w:rsid w:val="00D440E9"/>
    <w:rsid w:val="00D4782E"/>
    <w:rsid w:val="00D56B20"/>
    <w:rsid w:val="00D57BF7"/>
    <w:rsid w:val="00D61CC1"/>
    <w:rsid w:val="00D70246"/>
    <w:rsid w:val="00D807BF"/>
    <w:rsid w:val="00D8125D"/>
    <w:rsid w:val="00D9191D"/>
    <w:rsid w:val="00D94A4F"/>
    <w:rsid w:val="00D95C7A"/>
    <w:rsid w:val="00DA1279"/>
    <w:rsid w:val="00DB335E"/>
    <w:rsid w:val="00DB34EF"/>
    <w:rsid w:val="00DB5B78"/>
    <w:rsid w:val="00DF41C3"/>
    <w:rsid w:val="00DF79D4"/>
    <w:rsid w:val="00E01AED"/>
    <w:rsid w:val="00E04DB7"/>
    <w:rsid w:val="00E05E61"/>
    <w:rsid w:val="00E07D7A"/>
    <w:rsid w:val="00E10D4E"/>
    <w:rsid w:val="00E11DAD"/>
    <w:rsid w:val="00E1767C"/>
    <w:rsid w:val="00E20280"/>
    <w:rsid w:val="00E24AFD"/>
    <w:rsid w:val="00E25E16"/>
    <w:rsid w:val="00E43D63"/>
    <w:rsid w:val="00E44555"/>
    <w:rsid w:val="00E53913"/>
    <w:rsid w:val="00E614DB"/>
    <w:rsid w:val="00E63E23"/>
    <w:rsid w:val="00E66636"/>
    <w:rsid w:val="00E749D4"/>
    <w:rsid w:val="00E829AC"/>
    <w:rsid w:val="00E84FF7"/>
    <w:rsid w:val="00E86172"/>
    <w:rsid w:val="00E8620D"/>
    <w:rsid w:val="00E87652"/>
    <w:rsid w:val="00E95133"/>
    <w:rsid w:val="00E95BA7"/>
    <w:rsid w:val="00E9784B"/>
    <w:rsid w:val="00EA00B2"/>
    <w:rsid w:val="00EA2065"/>
    <w:rsid w:val="00EA2113"/>
    <w:rsid w:val="00EA217B"/>
    <w:rsid w:val="00EB759D"/>
    <w:rsid w:val="00EC1AD4"/>
    <w:rsid w:val="00EC4F0C"/>
    <w:rsid w:val="00ED34C5"/>
    <w:rsid w:val="00ED4778"/>
    <w:rsid w:val="00ED4F7A"/>
    <w:rsid w:val="00ED6C87"/>
    <w:rsid w:val="00ED6DF8"/>
    <w:rsid w:val="00EE33C6"/>
    <w:rsid w:val="00EF0C41"/>
    <w:rsid w:val="00EF2A26"/>
    <w:rsid w:val="00EF6586"/>
    <w:rsid w:val="00F004C9"/>
    <w:rsid w:val="00F03AAE"/>
    <w:rsid w:val="00F03D04"/>
    <w:rsid w:val="00F26C77"/>
    <w:rsid w:val="00F3451D"/>
    <w:rsid w:val="00F40B9D"/>
    <w:rsid w:val="00F4189F"/>
    <w:rsid w:val="00F533B2"/>
    <w:rsid w:val="00F55D1B"/>
    <w:rsid w:val="00F710D7"/>
    <w:rsid w:val="00F74D6B"/>
    <w:rsid w:val="00F7500D"/>
    <w:rsid w:val="00F754D4"/>
    <w:rsid w:val="00F91A0B"/>
    <w:rsid w:val="00F9257F"/>
    <w:rsid w:val="00F92770"/>
    <w:rsid w:val="00F93815"/>
    <w:rsid w:val="00F93828"/>
    <w:rsid w:val="00FD0A7A"/>
    <w:rsid w:val="00FD32F4"/>
    <w:rsid w:val="00FD5861"/>
    <w:rsid w:val="00FE38BF"/>
    <w:rsid w:val="00FE66D7"/>
    <w:rsid w:val="00FF08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43D3CAC"/>
  <w15:docId w15:val="{3BB9F382-667F-4AFD-ACCF-890C107E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rsid w:val="002B5FD1"/>
    <w:pPr>
      <w:keepNext/>
      <w:outlineLvl w:val="0"/>
    </w:pPr>
    <w:rPr>
      <w:rFonts w:ascii="Arial" w:hAnsi="Arial" w:cs="Arial"/>
      <w:szCs w:val="20"/>
      <w:lang w:val="es-ES" w:eastAsia="es-ES"/>
    </w:rPr>
  </w:style>
  <w:style w:type="paragraph" w:styleId="Ttulo3">
    <w:name w:val="heading 3"/>
    <w:basedOn w:val="Normal"/>
    <w:next w:val="Normal"/>
    <w:link w:val="Ttulo3Car"/>
    <w:semiHidden/>
    <w:unhideWhenUsed/>
    <w:qFormat/>
    <w:rsid w:val="008023B2"/>
    <w:pPr>
      <w:keepNext/>
      <w:keepLines/>
      <w:spacing w:before="40"/>
      <w:outlineLvl w:val="2"/>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7015F5"/>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B01A7"/>
    <w:pPr>
      <w:tabs>
        <w:tab w:val="center" w:pos="4419"/>
        <w:tab w:val="right" w:pos="8838"/>
      </w:tabs>
    </w:pPr>
  </w:style>
  <w:style w:type="paragraph" w:styleId="Piedepgina">
    <w:name w:val="footer"/>
    <w:basedOn w:val="Normal"/>
    <w:link w:val="PiedepginaCar"/>
    <w:uiPriority w:val="99"/>
    <w:rsid w:val="007B01A7"/>
    <w:pPr>
      <w:tabs>
        <w:tab w:val="center" w:pos="4419"/>
        <w:tab w:val="right" w:pos="8838"/>
      </w:tabs>
    </w:pPr>
  </w:style>
  <w:style w:type="character" w:styleId="Hipervnculo">
    <w:name w:val="Hyperlink"/>
    <w:rsid w:val="002B5FD1"/>
    <w:rPr>
      <w:color w:val="0000FF"/>
      <w:u w:val="single"/>
    </w:rPr>
  </w:style>
  <w:style w:type="paragraph" w:styleId="Textoindependiente">
    <w:name w:val="Body Text"/>
    <w:basedOn w:val="Normal"/>
    <w:rsid w:val="00222D54"/>
    <w:pPr>
      <w:widowControl w:val="0"/>
      <w:suppressAutoHyphens/>
      <w:overflowPunct w:val="0"/>
      <w:autoSpaceDE w:val="0"/>
      <w:autoSpaceDN w:val="0"/>
      <w:adjustRightInd w:val="0"/>
      <w:jc w:val="both"/>
      <w:textAlignment w:val="baseline"/>
    </w:pPr>
    <w:rPr>
      <w:rFonts w:ascii="Arial" w:hAnsi="Arial"/>
      <w:spacing w:val="-3"/>
      <w:szCs w:val="20"/>
      <w:lang w:val="es-ES" w:eastAsia="es-ES"/>
    </w:rPr>
  </w:style>
  <w:style w:type="paragraph" w:customStyle="1" w:styleId="Prrafodelista1">
    <w:name w:val="Párrafo de lista1"/>
    <w:basedOn w:val="Normal"/>
    <w:rsid w:val="002C622F"/>
    <w:pPr>
      <w:ind w:left="720"/>
    </w:pPr>
    <w:rPr>
      <w:rFonts w:ascii="Arial" w:hAnsi="Arial" w:cs="Arial"/>
      <w:sz w:val="22"/>
      <w:szCs w:val="22"/>
      <w:lang w:val="es-ES" w:eastAsia="en-US"/>
    </w:rPr>
  </w:style>
  <w:style w:type="table" w:styleId="Tablaconcuadrcula">
    <w:name w:val="Table Grid"/>
    <w:basedOn w:val="Tablanormal"/>
    <w:uiPriority w:val="39"/>
    <w:rsid w:val="003348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rsid w:val="00677145"/>
    <w:rPr>
      <w:rFonts w:ascii="Tahoma" w:hAnsi="Tahoma" w:cs="Tahoma"/>
      <w:sz w:val="16"/>
      <w:szCs w:val="16"/>
    </w:rPr>
  </w:style>
  <w:style w:type="character" w:customStyle="1" w:styleId="TextodegloboCar">
    <w:name w:val="Texto de globo Car"/>
    <w:basedOn w:val="Fuentedeprrafopredeter"/>
    <w:link w:val="Textodeglobo"/>
    <w:uiPriority w:val="99"/>
    <w:rsid w:val="00677145"/>
    <w:rPr>
      <w:rFonts w:ascii="Tahoma" w:hAnsi="Tahoma" w:cs="Tahoma"/>
      <w:sz w:val="16"/>
      <w:szCs w:val="16"/>
    </w:rPr>
  </w:style>
  <w:style w:type="character" w:customStyle="1" w:styleId="EncabezadoCar">
    <w:name w:val="Encabezado Car"/>
    <w:basedOn w:val="Fuentedeprrafopredeter"/>
    <w:link w:val="Encabezado"/>
    <w:uiPriority w:val="99"/>
    <w:rsid w:val="00677145"/>
    <w:rPr>
      <w:sz w:val="24"/>
      <w:szCs w:val="24"/>
    </w:rPr>
  </w:style>
  <w:style w:type="character" w:customStyle="1" w:styleId="PiedepginaCar">
    <w:name w:val="Pie de página Car"/>
    <w:basedOn w:val="Fuentedeprrafopredeter"/>
    <w:link w:val="Piedepgina"/>
    <w:uiPriority w:val="99"/>
    <w:rsid w:val="00677145"/>
    <w:rPr>
      <w:sz w:val="24"/>
      <w:szCs w:val="24"/>
    </w:rPr>
  </w:style>
  <w:style w:type="paragraph" w:styleId="Prrafodelista">
    <w:name w:val="List Paragraph"/>
    <w:basedOn w:val="Normal"/>
    <w:uiPriority w:val="34"/>
    <w:qFormat/>
    <w:rsid w:val="00677145"/>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364D28"/>
    <w:pPr>
      <w:spacing w:before="100" w:beforeAutospacing="1" w:after="100" w:afterAutospacing="1"/>
    </w:pPr>
  </w:style>
  <w:style w:type="paragraph" w:customStyle="1" w:styleId="western">
    <w:name w:val="western"/>
    <w:basedOn w:val="Normal"/>
    <w:rsid w:val="00E87652"/>
    <w:pPr>
      <w:spacing w:before="100" w:beforeAutospacing="1" w:after="100" w:afterAutospacing="1"/>
    </w:pPr>
  </w:style>
  <w:style w:type="character" w:customStyle="1" w:styleId="il">
    <w:name w:val="il"/>
    <w:basedOn w:val="Fuentedeprrafopredeter"/>
    <w:rsid w:val="00E87652"/>
  </w:style>
  <w:style w:type="character" w:customStyle="1" w:styleId="apple-converted-space">
    <w:name w:val="apple-converted-space"/>
    <w:basedOn w:val="Fuentedeprrafopredeter"/>
    <w:rsid w:val="008A266C"/>
  </w:style>
  <w:style w:type="character" w:styleId="Textoennegrita">
    <w:name w:val="Strong"/>
    <w:basedOn w:val="Fuentedeprrafopredeter"/>
    <w:uiPriority w:val="22"/>
    <w:qFormat/>
    <w:rsid w:val="008A266C"/>
    <w:rPr>
      <w:b/>
      <w:bCs/>
    </w:rPr>
  </w:style>
  <w:style w:type="character" w:customStyle="1" w:styleId="Ttulo6Car">
    <w:name w:val="Título 6 Car"/>
    <w:basedOn w:val="Fuentedeprrafopredeter"/>
    <w:link w:val="Ttulo6"/>
    <w:uiPriority w:val="9"/>
    <w:semiHidden/>
    <w:rsid w:val="007015F5"/>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EC1AD4"/>
    <w:pPr>
      <w:widowControl w:val="0"/>
      <w:autoSpaceDE w:val="0"/>
      <w:autoSpaceDN w:val="0"/>
      <w:spacing w:line="186" w:lineRule="exact"/>
      <w:ind w:left="131"/>
    </w:pPr>
    <w:rPr>
      <w:rFonts w:ascii="Arial" w:eastAsia="Arial" w:hAnsi="Arial" w:cs="Arial"/>
      <w:sz w:val="22"/>
      <w:szCs w:val="22"/>
      <w:lang w:val="es-ES" w:eastAsia="en-US"/>
    </w:rPr>
  </w:style>
  <w:style w:type="character" w:customStyle="1" w:styleId="Ttulo3Car">
    <w:name w:val="Título 3 Car"/>
    <w:basedOn w:val="Fuentedeprrafopredeter"/>
    <w:link w:val="Ttulo3"/>
    <w:semiHidden/>
    <w:rsid w:val="008023B2"/>
    <w:rPr>
      <w:rFonts w:asciiTheme="majorHAnsi" w:eastAsiaTheme="majorEastAsia" w:hAnsiTheme="majorHAnsi" w:cstheme="majorBidi"/>
      <w:color w:val="243F60" w:themeColor="accent1" w:themeShade="7F"/>
      <w:sz w:val="24"/>
      <w:szCs w:val="24"/>
    </w:rPr>
  </w:style>
  <w:style w:type="character" w:styleId="nfasis">
    <w:name w:val="Emphasis"/>
    <w:basedOn w:val="Fuentedeprrafopredeter"/>
    <w:qFormat/>
    <w:rsid w:val="00B87E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8738">
      <w:bodyDiv w:val="1"/>
      <w:marLeft w:val="0"/>
      <w:marRight w:val="0"/>
      <w:marTop w:val="0"/>
      <w:marBottom w:val="0"/>
      <w:divBdr>
        <w:top w:val="none" w:sz="0" w:space="0" w:color="auto"/>
        <w:left w:val="none" w:sz="0" w:space="0" w:color="auto"/>
        <w:bottom w:val="none" w:sz="0" w:space="0" w:color="auto"/>
        <w:right w:val="none" w:sz="0" w:space="0" w:color="auto"/>
      </w:divBdr>
    </w:div>
    <w:div w:id="258832638">
      <w:bodyDiv w:val="1"/>
      <w:marLeft w:val="0"/>
      <w:marRight w:val="0"/>
      <w:marTop w:val="0"/>
      <w:marBottom w:val="0"/>
      <w:divBdr>
        <w:top w:val="none" w:sz="0" w:space="0" w:color="auto"/>
        <w:left w:val="none" w:sz="0" w:space="0" w:color="auto"/>
        <w:bottom w:val="none" w:sz="0" w:space="0" w:color="auto"/>
        <w:right w:val="none" w:sz="0" w:space="0" w:color="auto"/>
      </w:divBdr>
    </w:div>
    <w:div w:id="547299673">
      <w:bodyDiv w:val="1"/>
      <w:marLeft w:val="0"/>
      <w:marRight w:val="0"/>
      <w:marTop w:val="0"/>
      <w:marBottom w:val="0"/>
      <w:divBdr>
        <w:top w:val="none" w:sz="0" w:space="0" w:color="auto"/>
        <w:left w:val="none" w:sz="0" w:space="0" w:color="auto"/>
        <w:bottom w:val="none" w:sz="0" w:space="0" w:color="auto"/>
        <w:right w:val="none" w:sz="0" w:space="0" w:color="auto"/>
      </w:divBdr>
    </w:div>
    <w:div w:id="556622857">
      <w:bodyDiv w:val="1"/>
      <w:marLeft w:val="0"/>
      <w:marRight w:val="0"/>
      <w:marTop w:val="0"/>
      <w:marBottom w:val="0"/>
      <w:divBdr>
        <w:top w:val="none" w:sz="0" w:space="0" w:color="auto"/>
        <w:left w:val="none" w:sz="0" w:space="0" w:color="auto"/>
        <w:bottom w:val="none" w:sz="0" w:space="0" w:color="auto"/>
        <w:right w:val="none" w:sz="0" w:space="0" w:color="auto"/>
      </w:divBdr>
    </w:div>
    <w:div w:id="631179049">
      <w:bodyDiv w:val="1"/>
      <w:marLeft w:val="0"/>
      <w:marRight w:val="0"/>
      <w:marTop w:val="0"/>
      <w:marBottom w:val="0"/>
      <w:divBdr>
        <w:top w:val="none" w:sz="0" w:space="0" w:color="auto"/>
        <w:left w:val="none" w:sz="0" w:space="0" w:color="auto"/>
        <w:bottom w:val="none" w:sz="0" w:space="0" w:color="auto"/>
        <w:right w:val="none" w:sz="0" w:space="0" w:color="auto"/>
      </w:divBdr>
    </w:div>
    <w:div w:id="714815256">
      <w:bodyDiv w:val="1"/>
      <w:marLeft w:val="0"/>
      <w:marRight w:val="0"/>
      <w:marTop w:val="0"/>
      <w:marBottom w:val="0"/>
      <w:divBdr>
        <w:top w:val="none" w:sz="0" w:space="0" w:color="auto"/>
        <w:left w:val="none" w:sz="0" w:space="0" w:color="auto"/>
        <w:bottom w:val="none" w:sz="0" w:space="0" w:color="auto"/>
        <w:right w:val="none" w:sz="0" w:space="0" w:color="auto"/>
      </w:divBdr>
    </w:div>
    <w:div w:id="1004553303">
      <w:bodyDiv w:val="1"/>
      <w:marLeft w:val="0"/>
      <w:marRight w:val="0"/>
      <w:marTop w:val="0"/>
      <w:marBottom w:val="0"/>
      <w:divBdr>
        <w:top w:val="none" w:sz="0" w:space="0" w:color="auto"/>
        <w:left w:val="none" w:sz="0" w:space="0" w:color="auto"/>
        <w:bottom w:val="none" w:sz="0" w:space="0" w:color="auto"/>
        <w:right w:val="none" w:sz="0" w:space="0" w:color="auto"/>
      </w:divBdr>
    </w:div>
    <w:div w:id="1162233226">
      <w:bodyDiv w:val="1"/>
      <w:marLeft w:val="0"/>
      <w:marRight w:val="0"/>
      <w:marTop w:val="0"/>
      <w:marBottom w:val="0"/>
      <w:divBdr>
        <w:top w:val="none" w:sz="0" w:space="0" w:color="auto"/>
        <w:left w:val="none" w:sz="0" w:space="0" w:color="auto"/>
        <w:bottom w:val="none" w:sz="0" w:space="0" w:color="auto"/>
        <w:right w:val="none" w:sz="0" w:space="0" w:color="auto"/>
      </w:divBdr>
    </w:div>
    <w:div w:id="1194264880">
      <w:bodyDiv w:val="1"/>
      <w:marLeft w:val="0"/>
      <w:marRight w:val="0"/>
      <w:marTop w:val="0"/>
      <w:marBottom w:val="0"/>
      <w:divBdr>
        <w:top w:val="none" w:sz="0" w:space="0" w:color="auto"/>
        <w:left w:val="none" w:sz="0" w:space="0" w:color="auto"/>
        <w:bottom w:val="none" w:sz="0" w:space="0" w:color="auto"/>
        <w:right w:val="none" w:sz="0" w:space="0" w:color="auto"/>
      </w:divBdr>
    </w:div>
    <w:div w:id="1199783488">
      <w:bodyDiv w:val="1"/>
      <w:marLeft w:val="0"/>
      <w:marRight w:val="0"/>
      <w:marTop w:val="0"/>
      <w:marBottom w:val="0"/>
      <w:divBdr>
        <w:top w:val="none" w:sz="0" w:space="0" w:color="auto"/>
        <w:left w:val="none" w:sz="0" w:space="0" w:color="auto"/>
        <w:bottom w:val="none" w:sz="0" w:space="0" w:color="auto"/>
        <w:right w:val="none" w:sz="0" w:space="0" w:color="auto"/>
      </w:divBdr>
    </w:div>
    <w:div w:id="1219168661">
      <w:bodyDiv w:val="1"/>
      <w:marLeft w:val="0"/>
      <w:marRight w:val="0"/>
      <w:marTop w:val="0"/>
      <w:marBottom w:val="0"/>
      <w:divBdr>
        <w:top w:val="none" w:sz="0" w:space="0" w:color="auto"/>
        <w:left w:val="none" w:sz="0" w:space="0" w:color="auto"/>
        <w:bottom w:val="none" w:sz="0" w:space="0" w:color="auto"/>
        <w:right w:val="none" w:sz="0" w:space="0" w:color="auto"/>
      </w:divBdr>
    </w:div>
    <w:div w:id="1388644561">
      <w:bodyDiv w:val="1"/>
      <w:marLeft w:val="0"/>
      <w:marRight w:val="0"/>
      <w:marTop w:val="0"/>
      <w:marBottom w:val="0"/>
      <w:divBdr>
        <w:top w:val="none" w:sz="0" w:space="0" w:color="auto"/>
        <w:left w:val="none" w:sz="0" w:space="0" w:color="auto"/>
        <w:bottom w:val="none" w:sz="0" w:space="0" w:color="auto"/>
        <w:right w:val="none" w:sz="0" w:space="0" w:color="auto"/>
      </w:divBdr>
    </w:div>
    <w:div w:id="1415325346">
      <w:bodyDiv w:val="1"/>
      <w:marLeft w:val="0"/>
      <w:marRight w:val="0"/>
      <w:marTop w:val="0"/>
      <w:marBottom w:val="0"/>
      <w:divBdr>
        <w:top w:val="none" w:sz="0" w:space="0" w:color="auto"/>
        <w:left w:val="none" w:sz="0" w:space="0" w:color="auto"/>
        <w:bottom w:val="none" w:sz="0" w:space="0" w:color="auto"/>
        <w:right w:val="none" w:sz="0" w:space="0" w:color="auto"/>
      </w:divBdr>
    </w:div>
    <w:div w:id="1424716675">
      <w:bodyDiv w:val="1"/>
      <w:marLeft w:val="0"/>
      <w:marRight w:val="0"/>
      <w:marTop w:val="0"/>
      <w:marBottom w:val="0"/>
      <w:divBdr>
        <w:top w:val="none" w:sz="0" w:space="0" w:color="auto"/>
        <w:left w:val="none" w:sz="0" w:space="0" w:color="auto"/>
        <w:bottom w:val="none" w:sz="0" w:space="0" w:color="auto"/>
        <w:right w:val="none" w:sz="0" w:space="0" w:color="auto"/>
      </w:divBdr>
    </w:div>
    <w:div w:id="1441413253">
      <w:bodyDiv w:val="1"/>
      <w:marLeft w:val="0"/>
      <w:marRight w:val="0"/>
      <w:marTop w:val="0"/>
      <w:marBottom w:val="0"/>
      <w:divBdr>
        <w:top w:val="none" w:sz="0" w:space="0" w:color="auto"/>
        <w:left w:val="none" w:sz="0" w:space="0" w:color="auto"/>
        <w:bottom w:val="none" w:sz="0" w:space="0" w:color="auto"/>
        <w:right w:val="none" w:sz="0" w:space="0" w:color="auto"/>
      </w:divBdr>
    </w:div>
    <w:div w:id="1842697797">
      <w:bodyDiv w:val="1"/>
      <w:marLeft w:val="0"/>
      <w:marRight w:val="0"/>
      <w:marTop w:val="0"/>
      <w:marBottom w:val="0"/>
      <w:divBdr>
        <w:top w:val="none" w:sz="0" w:space="0" w:color="auto"/>
        <w:left w:val="none" w:sz="0" w:space="0" w:color="auto"/>
        <w:bottom w:val="none" w:sz="0" w:space="0" w:color="auto"/>
        <w:right w:val="none" w:sz="0" w:space="0" w:color="auto"/>
      </w:divBdr>
    </w:div>
    <w:div w:id="1885633700">
      <w:bodyDiv w:val="1"/>
      <w:marLeft w:val="0"/>
      <w:marRight w:val="0"/>
      <w:marTop w:val="0"/>
      <w:marBottom w:val="0"/>
      <w:divBdr>
        <w:top w:val="none" w:sz="0" w:space="0" w:color="auto"/>
        <w:left w:val="none" w:sz="0" w:space="0" w:color="auto"/>
        <w:bottom w:val="none" w:sz="0" w:space="0" w:color="auto"/>
        <w:right w:val="none" w:sz="0" w:space="0" w:color="auto"/>
      </w:divBdr>
    </w:div>
    <w:div w:id="1899782313">
      <w:bodyDiv w:val="1"/>
      <w:marLeft w:val="0"/>
      <w:marRight w:val="0"/>
      <w:marTop w:val="0"/>
      <w:marBottom w:val="0"/>
      <w:divBdr>
        <w:top w:val="none" w:sz="0" w:space="0" w:color="auto"/>
        <w:left w:val="none" w:sz="0" w:space="0" w:color="auto"/>
        <w:bottom w:val="none" w:sz="0" w:space="0" w:color="auto"/>
        <w:right w:val="none" w:sz="0" w:space="0" w:color="auto"/>
      </w:divBdr>
    </w:div>
    <w:div w:id="209165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cion_med@unal.edu.c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1663</Words>
  <Characters>9488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Unalmed</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Rubiela</dc:creator>
  <cp:lastModifiedBy>Lina María Orozco Restrepo</cp:lastModifiedBy>
  <cp:revision>6</cp:revision>
  <cp:lastPrinted>2013-12-02T14:53:00Z</cp:lastPrinted>
  <dcterms:created xsi:type="dcterms:W3CDTF">2024-08-14T21:18:00Z</dcterms:created>
  <dcterms:modified xsi:type="dcterms:W3CDTF">2024-08-14T21:42:00Z</dcterms:modified>
</cp:coreProperties>
</file>